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4" w:leftChars="67"/>
        <w:jc w:val="center"/>
        <w:textAlignment w:val="auto"/>
        <w:rPr>
          <w:rFonts w:ascii="方正小标宋简体" w:hAnsi="楷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zh-CN"/>
        </w:rPr>
        <w:t>东营市慈善总会会议（培训班）申报单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56" w:rightChars="-330"/>
        <w:textAlignment w:val="auto"/>
        <w:rPr>
          <w:rFonts w:ascii="仿宋_GB2312" w:hAnsi="楷体" w:eastAsia="仿宋_GB2312"/>
          <w:bCs/>
          <w:sz w:val="28"/>
          <w:szCs w:val="28"/>
        </w:rPr>
      </w:pPr>
      <w:r>
        <w:rPr>
          <w:rFonts w:hint="eastAsia" w:ascii="仿宋_GB2312" w:hAnsi="楷体" w:eastAsia="仿宋_GB2312" w:cs="楷体"/>
          <w:bCs/>
          <w:sz w:val="28"/>
          <w:szCs w:val="28"/>
        </w:rPr>
        <w:t>申报</w:t>
      </w:r>
      <w:r>
        <w:rPr>
          <w:rFonts w:hint="eastAsia" w:ascii="仿宋_GB2312" w:hAnsi="楷体" w:cs="楷体"/>
          <w:bCs/>
          <w:sz w:val="28"/>
          <w:szCs w:val="28"/>
          <w:lang w:eastAsia="zh-CN"/>
        </w:rPr>
        <w:t>部门</w:t>
      </w:r>
      <w:r>
        <w:rPr>
          <w:rFonts w:hint="eastAsia" w:ascii="仿宋_GB2312" w:hAnsi="楷体" w:eastAsia="仿宋_GB2312" w:cs="楷体"/>
          <w:bCs/>
          <w:sz w:val="28"/>
          <w:szCs w:val="28"/>
        </w:rPr>
        <w:t xml:space="preserve">：                            </w:t>
      </w:r>
      <w:r>
        <w:rPr>
          <w:rFonts w:hint="eastAsia" w:ascii="仿宋_GB2312" w:hAnsi="楷体" w:eastAsia="仿宋_GB2312" w:cs="楷体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楷体" w:eastAsia="仿宋_GB2312" w:cs="楷体"/>
          <w:bCs/>
          <w:sz w:val="28"/>
          <w:szCs w:val="28"/>
        </w:rPr>
        <w:t xml:space="preserve"> 年   月   日</w:t>
      </w:r>
    </w:p>
    <w:tbl>
      <w:tblPr>
        <w:tblStyle w:val="3"/>
        <w:tblW w:w="877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584"/>
        <w:gridCol w:w="485"/>
        <w:gridCol w:w="452"/>
        <w:gridCol w:w="1252"/>
        <w:gridCol w:w="714"/>
        <w:gridCol w:w="614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会议（培训班）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接待会议（培训班）单位名称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会期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是否计划内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会议（培训班）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主要内容</w:t>
            </w:r>
          </w:p>
        </w:tc>
        <w:tc>
          <w:tcPr>
            <w:tcW w:w="6434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参会（训）人员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及人数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（含工作人员）</w:t>
            </w:r>
          </w:p>
        </w:tc>
        <w:tc>
          <w:tcPr>
            <w:tcW w:w="6434" w:type="dxa"/>
            <w:gridSpan w:val="7"/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经费预算</w:t>
            </w:r>
          </w:p>
        </w:tc>
        <w:tc>
          <w:tcPr>
            <w:tcW w:w="6434" w:type="dxa"/>
            <w:gridSpan w:val="7"/>
            <w:noWrap w:val="0"/>
            <w:vAlign w:val="top"/>
          </w:tcPr>
          <w:p>
            <w:pPr>
              <w:spacing w:line="480" w:lineRule="exac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责任部室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黑体" w:cs="仿宋_GB2312"/>
                <w:sz w:val="28"/>
                <w:szCs w:val="28"/>
                <w:lang w:eastAsia="zh-CN"/>
              </w:rPr>
              <w:t>综合</w:t>
            </w: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部意见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财务部门意见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秘书长意见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34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业务副会长意见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</w:pPr>
          </w:p>
          <w:p>
            <w:pPr>
              <w:pStyle w:val="2"/>
            </w:pPr>
          </w:p>
        </w:tc>
        <w:tc>
          <w:tcPr>
            <w:tcW w:w="2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sz w:val="28"/>
                <w:szCs w:val="28"/>
              </w:rPr>
              <w:t>常务副会长审签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说明：1.此表作为报销会议费（培训费）的凭证。</w:t>
      </w:r>
    </w:p>
    <w:p>
      <w:r>
        <w:rPr>
          <w:rFonts w:hint="eastAsia" w:ascii="仿宋_GB2312" w:hAnsi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.会议接待单位尽量选择政府采购定点饭店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61B529C5"/>
    <w:rsid w:val="61B5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2024-08-14T09:17:00Z</dcterms:created>
  <dc:creator>Administrator</dc:creator>
  <cp:lastModifiedBy>Administrator</cp:lastModifiedBy>
  <dcterms:modified xsi:type="dcterms:W3CDTF">2024-08-14T09:17:33Z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AE1B11779B5444C392EAB69DEAD04D4F_11</vt:lpwstr>
  </property>
</Properties>
</file>