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251F">
      <w:pPr>
        <w:widowControl/>
        <w:spacing w:line="450" w:lineRule="atLeast"/>
        <w:ind w:right="560"/>
        <w:jc w:val="both"/>
        <w:textAlignment w:val="center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 w14:paraId="35A36506"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</w:p>
    <w:p w14:paraId="70AAAC6D"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2026年长沙市慈善总会“数字化管理信息系统”运维及云服务器构建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采购需求</w:t>
      </w:r>
    </w:p>
    <w:p w14:paraId="5994D386"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256EC620">
      <w:pPr>
        <w:widowControl/>
        <w:spacing w:line="560" w:lineRule="exact"/>
        <w:jc w:val="center"/>
        <w:outlineLvl w:val="0"/>
        <w:rPr>
          <w:rFonts w:hint="eastAsia" w:ascii="宋体" w:hAnsi="宋体" w:eastAsia="宋体" w:cs="方正小标宋简体"/>
          <w:kern w:val="36"/>
          <w:sz w:val="44"/>
          <w:szCs w:val="44"/>
        </w:rPr>
      </w:pPr>
    </w:p>
    <w:p w14:paraId="5A608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hint="default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</w:rPr>
        <w:t>项目名称</w:t>
      </w:r>
    </w:p>
    <w:p w14:paraId="51752F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2026年长沙市慈善总会“数字化管理信息系统”运维及云服务器构建采购</w:t>
      </w:r>
    </w:p>
    <w:p w14:paraId="3D7428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</w:rPr>
        <w:t>二、项目概况</w:t>
      </w:r>
    </w:p>
    <w:p w14:paraId="335F4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采购预算：此次采购不超过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67500</w:t>
      </w: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元/年（大写：人民币陆万柒仟伍佰元整）。供应商报价应不超过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67500</w:t>
      </w: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元/年（大写：人民币陆万柒仟伍佰元整）。</w:t>
      </w:r>
    </w:p>
    <w:p w14:paraId="20F1EC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/>
        </w:rPr>
        <w:t>采购需求</w:t>
      </w:r>
    </w:p>
    <w:p w14:paraId="7EE90C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具体见下表。</w:t>
      </w:r>
    </w:p>
    <w:tbl>
      <w:tblPr>
        <w:tblStyle w:val="10"/>
        <w:tblW w:w="10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920"/>
        <w:gridCol w:w="1700"/>
        <w:gridCol w:w="5740"/>
      </w:tblGrid>
      <w:tr w14:paraId="0C5F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服务大类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服务子类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 w14:paraId="4ACB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一、基础云服务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云主机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配置≥4核8G，企业级高性能云服务器，64位Linux操作系统，计算资源稳定无争抢</w:t>
            </w:r>
          </w:p>
        </w:tc>
      </w:tr>
      <w:tr w14:paraId="3D2F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云数据库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MySQL主备高可用，≥2核4G，存储≥100GB，支持监控、慢查询分析、自动备份</w:t>
            </w:r>
          </w:p>
        </w:tc>
      </w:tr>
      <w:tr w14:paraId="21C6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云存储与带宽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SSD高效云盘≥200GB；出口带宽≥5Mbps，支持政务外网/互联网稳定访问</w:t>
            </w:r>
          </w:p>
        </w:tc>
      </w:tr>
      <w:tr w14:paraId="4F61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A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数据备份与恢复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每日增量+每周全量备份，保留≥30天；支持一键恢复，RPO≤15分钟，RTO≤2小时</w:t>
            </w:r>
          </w:p>
        </w:tc>
      </w:tr>
      <w:tr w14:paraId="7E28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F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云资源监控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7×24小时监控CPU、内存、磁盘、带宽、数据库连接数，异常实时告警</w:t>
            </w:r>
          </w:p>
        </w:tc>
      </w:tr>
      <w:tr w14:paraId="47B5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云服务等级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云资源可用性≥99.9%，数据可靠性≥99.999%</w:t>
            </w:r>
          </w:p>
        </w:tc>
      </w:tr>
      <w:tr w14:paraId="6819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二、基础运维服务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核心业务系统维护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保障机构资金申请、提交、审核、审批、流程流转、状态变更、归档等全流程稳定</w:t>
            </w:r>
          </w:p>
        </w:tc>
      </w:tr>
      <w:tr w14:paraId="61C4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2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数据统计与报表维护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资金数据、机构数据、审批时效、拨付汇总、统计分析、报表导出、数据核对、异常修正</w:t>
            </w:r>
          </w:p>
        </w:tc>
      </w:tr>
      <w:tr w14:paraId="36E4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A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系统及中间件维护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Tomcat/Nginx等中间件运维、日志清理、服务重启、性能监控、参数调优</w:t>
            </w:r>
          </w:p>
        </w:tc>
      </w:tr>
      <w:tr w14:paraId="6C88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5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数据库运维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数据库巡检、索引优化、慢SQL处理、数据一致性校验、空间管理</w:t>
            </w:r>
          </w:p>
        </w:tc>
      </w:tr>
      <w:tr w14:paraId="1FEE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账号与权限管理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用户增删改、角色分配、权限配置、菜单管理、操作日志审计、权限最小化管控</w:t>
            </w:r>
          </w:p>
        </w:tc>
      </w:tr>
      <w:tr w14:paraId="2C24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7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配置与流程调整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审批节点、表单字段、流程规则、状态逻辑、展示样式等非开发类配置优化</w:t>
            </w:r>
          </w:p>
        </w:tc>
      </w:tr>
      <w:tr w14:paraId="63CC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三、安全运维服务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网络与访问安全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防火墙策略、端口管控、DDoS/CC防护、入侵检测、异常流量清洗</w:t>
            </w:r>
          </w:p>
        </w:tc>
      </w:tr>
      <w:tr w14:paraId="5A78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2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漏洞与病毒防护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月度漏洞扫描、Web安全检测、木马查杀、弱口令排查与整改</w:t>
            </w:r>
          </w:p>
        </w:tc>
      </w:tr>
      <w:tr w14:paraId="00A4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3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数据安全管理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数据防泄露、防篡改、防越权访问、敏感信息保护、操作行为审计</w:t>
            </w:r>
          </w:p>
        </w:tc>
      </w:tr>
      <w:tr w14:paraId="375B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F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安全合规支撑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配合等保测评、网络安全检查、财政审计、民政监管、数据安全核查</w:t>
            </w:r>
          </w:p>
        </w:tc>
      </w:tr>
      <w:tr w14:paraId="243F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四、技术支持与用户服务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驻场服务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一周1-2天的专职驻场，1名固定工作人员，服务期内未经甲方同意不得更换</w:t>
            </w:r>
          </w:p>
        </w:tc>
      </w:tr>
      <w:tr w14:paraId="1A0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9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现场技术支撑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现场处理故障、操作指导、账号配置、数据核对、报表导出、集中申报专项保障</w:t>
            </w:r>
          </w:p>
        </w:tc>
      </w:tr>
      <w:tr w14:paraId="29C6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1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故障响应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一般问题/配置调整：1小时内响应，24小时内解决</w:t>
            </w:r>
          </w:p>
        </w:tc>
      </w:tr>
      <w:tr w14:paraId="116D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咨询与培训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系统使用指导、操作培训、问题答疑、业务流程支持</w:t>
            </w:r>
          </w:p>
        </w:tc>
      </w:tr>
      <w:tr w14:paraId="3BD9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五、运维流程与体系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日常巡检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每日系统巡检、每周全面巡检、每月性能巡检，形成标准化记录</w:t>
            </w:r>
          </w:p>
        </w:tc>
      </w:tr>
      <w:tr w14:paraId="1D7A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故障管理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故障受理、登记、排查、处理、复核、闭环，形成完整台账</w:t>
            </w:r>
          </w:p>
        </w:tc>
      </w:tr>
      <w:tr w14:paraId="0D5E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制定应急预案，重大活动、集中申报、检查期间提供应急值守</w:t>
            </w:r>
          </w:p>
        </w:tc>
      </w:tr>
      <w:tr w14:paraId="5F7C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备份验证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定期校验备份有效性，开展恢复演练，确保可正常恢复</w:t>
            </w:r>
          </w:p>
        </w:tc>
      </w:tr>
      <w:tr w14:paraId="029A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六、其他配套服务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文档交付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运维手册、账号清单、系统操作手册等</w:t>
            </w:r>
          </w:p>
        </w:tc>
      </w:tr>
      <w:tr w14:paraId="0B98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B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保密服务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严禁泄露慈善资金、机构、审批等敏感数据</w:t>
            </w:r>
          </w:p>
        </w:tc>
      </w:tr>
    </w:tbl>
    <w:p w14:paraId="51D503C1">
      <w:pPr>
        <w:pStyle w:val="3"/>
        <w:rPr>
          <w:rFonts w:hint="eastAsia" w:ascii="仿宋" w:hAnsi="仿宋" w:eastAsia="仿宋" w:cs="Calibri"/>
          <w:kern w:val="0"/>
          <w:sz w:val="32"/>
          <w:szCs w:val="32"/>
          <w:lang w:val="en-US" w:eastAsia="zh-CN"/>
        </w:rPr>
      </w:pPr>
    </w:p>
    <w:p w14:paraId="14C8A7F3">
      <w:pPr>
        <w:widowControl/>
        <w:spacing w:line="450" w:lineRule="atLeast"/>
        <w:ind w:right="560"/>
        <w:jc w:val="both"/>
        <w:textAlignment w:val="center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 w14:paraId="5B340CE1">
      <w:pPr>
        <w:rPr>
          <w:rFonts w:hint="eastAsia" w:ascii="楷体_GB2312" w:eastAsia="楷体_GB2312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26ED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9C1906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ZiNzExYjdmMjcyYWQ5ZGIwNDgxNjhmYmQxOGEifQ=="/>
  </w:docVars>
  <w:rsids>
    <w:rsidRoot w:val="00D779F0"/>
    <w:rsid w:val="00000DB8"/>
    <w:rsid w:val="00002A0D"/>
    <w:rsid w:val="00022698"/>
    <w:rsid w:val="00027D38"/>
    <w:rsid w:val="00037DE8"/>
    <w:rsid w:val="00046978"/>
    <w:rsid w:val="00056F5E"/>
    <w:rsid w:val="000614F9"/>
    <w:rsid w:val="00065C1F"/>
    <w:rsid w:val="00071C7B"/>
    <w:rsid w:val="00072789"/>
    <w:rsid w:val="00075B63"/>
    <w:rsid w:val="000806DD"/>
    <w:rsid w:val="0009053F"/>
    <w:rsid w:val="00091AA1"/>
    <w:rsid w:val="000B4A40"/>
    <w:rsid w:val="000E41E4"/>
    <w:rsid w:val="000E60EC"/>
    <w:rsid w:val="00110B54"/>
    <w:rsid w:val="001112BE"/>
    <w:rsid w:val="00140EFA"/>
    <w:rsid w:val="00164638"/>
    <w:rsid w:val="001710FF"/>
    <w:rsid w:val="001778B2"/>
    <w:rsid w:val="00180A87"/>
    <w:rsid w:val="001865F0"/>
    <w:rsid w:val="00194FD6"/>
    <w:rsid w:val="001B0D7C"/>
    <w:rsid w:val="001E759E"/>
    <w:rsid w:val="0020636A"/>
    <w:rsid w:val="002262E5"/>
    <w:rsid w:val="0022759E"/>
    <w:rsid w:val="0023433B"/>
    <w:rsid w:val="00246497"/>
    <w:rsid w:val="00271207"/>
    <w:rsid w:val="0027475D"/>
    <w:rsid w:val="0028275B"/>
    <w:rsid w:val="00297FA3"/>
    <w:rsid w:val="002A3407"/>
    <w:rsid w:val="002B41BC"/>
    <w:rsid w:val="002D5B4B"/>
    <w:rsid w:val="002E5C3F"/>
    <w:rsid w:val="002F0925"/>
    <w:rsid w:val="002F393F"/>
    <w:rsid w:val="002F65F9"/>
    <w:rsid w:val="00313D48"/>
    <w:rsid w:val="00314158"/>
    <w:rsid w:val="0031688F"/>
    <w:rsid w:val="00327368"/>
    <w:rsid w:val="003467BD"/>
    <w:rsid w:val="003726F3"/>
    <w:rsid w:val="00385399"/>
    <w:rsid w:val="003922FF"/>
    <w:rsid w:val="00396473"/>
    <w:rsid w:val="003B045C"/>
    <w:rsid w:val="003B24A1"/>
    <w:rsid w:val="003B4735"/>
    <w:rsid w:val="003C6CCC"/>
    <w:rsid w:val="003D6CE7"/>
    <w:rsid w:val="003E1B2C"/>
    <w:rsid w:val="003E20E4"/>
    <w:rsid w:val="00401E48"/>
    <w:rsid w:val="00422B4B"/>
    <w:rsid w:val="00457D1E"/>
    <w:rsid w:val="00466DD3"/>
    <w:rsid w:val="00476BCA"/>
    <w:rsid w:val="00476E62"/>
    <w:rsid w:val="004B443F"/>
    <w:rsid w:val="004F45A7"/>
    <w:rsid w:val="004F5EBF"/>
    <w:rsid w:val="0050487F"/>
    <w:rsid w:val="00507509"/>
    <w:rsid w:val="00515538"/>
    <w:rsid w:val="00530FEA"/>
    <w:rsid w:val="00547CF5"/>
    <w:rsid w:val="0056083C"/>
    <w:rsid w:val="005740CC"/>
    <w:rsid w:val="005A0DD9"/>
    <w:rsid w:val="005C3B6C"/>
    <w:rsid w:val="005D5CE6"/>
    <w:rsid w:val="005E0D92"/>
    <w:rsid w:val="00606ABE"/>
    <w:rsid w:val="00635E2C"/>
    <w:rsid w:val="0064208C"/>
    <w:rsid w:val="00642135"/>
    <w:rsid w:val="006469AA"/>
    <w:rsid w:val="00651822"/>
    <w:rsid w:val="00653794"/>
    <w:rsid w:val="006716BA"/>
    <w:rsid w:val="006A173C"/>
    <w:rsid w:val="006C0405"/>
    <w:rsid w:val="006C2ADE"/>
    <w:rsid w:val="006C3B41"/>
    <w:rsid w:val="006D40AE"/>
    <w:rsid w:val="006D5E1F"/>
    <w:rsid w:val="006F3D6F"/>
    <w:rsid w:val="006F4877"/>
    <w:rsid w:val="00716D28"/>
    <w:rsid w:val="00723256"/>
    <w:rsid w:val="0072365E"/>
    <w:rsid w:val="0074081A"/>
    <w:rsid w:val="00745B95"/>
    <w:rsid w:val="007622DA"/>
    <w:rsid w:val="00765633"/>
    <w:rsid w:val="00776001"/>
    <w:rsid w:val="00790F71"/>
    <w:rsid w:val="007C3AFA"/>
    <w:rsid w:val="007C4F7B"/>
    <w:rsid w:val="007D309B"/>
    <w:rsid w:val="007F35EF"/>
    <w:rsid w:val="00811566"/>
    <w:rsid w:val="00825983"/>
    <w:rsid w:val="00833B87"/>
    <w:rsid w:val="008346DC"/>
    <w:rsid w:val="00855E52"/>
    <w:rsid w:val="00857518"/>
    <w:rsid w:val="00867CFE"/>
    <w:rsid w:val="00874E03"/>
    <w:rsid w:val="00886440"/>
    <w:rsid w:val="008C485E"/>
    <w:rsid w:val="008D7233"/>
    <w:rsid w:val="008E0A7E"/>
    <w:rsid w:val="008E6A6D"/>
    <w:rsid w:val="008F5570"/>
    <w:rsid w:val="009416D2"/>
    <w:rsid w:val="00947FD8"/>
    <w:rsid w:val="009666BB"/>
    <w:rsid w:val="00976BB6"/>
    <w:rsid w:val="009869DF"/>
    <w:rsid w:val="0099084D"/>
    <w:rsid w:val="009A052C"/>
    <w:rsid w:val="009A6BCF"/>
    <w:rsid w:val="009C3405"/>
    <w:rsid w:val="009D0D5F"/>
    <w:rsid w:val="009D1445"/>
    <w:rsid w:val="009F058C"/>
    <w:rsid w:val="00A03C0D"/>
    <w:rsid w:val="00A06452"/>
    <w:rsid w:val="00A10867"/>
    <w:rsid w:val="00A10D78"/>
    <w:rsid w:val="00A11EBB"/>
    <w:rsid w:val="00A311F4"/>
    <w:rsid w:val="00A34D3E"/>
    <w:rsid w:val="00A47398"/>
    <w:rsid w:val="00A56B35"/>
    <w:rsid w:val="00A670C3"/>
    <w:rsid w:val="00A72F62"/>
    <w:rsid w:val="00A80E22"/>
    <w:rsid w:val="00A8159D"/>
    <w:rsid w:val="00A822D4"/>
    <w:rsid w:val="00A82F28"/>
    <w:rsid w:val="00AC7B39"/>
    <w:rsid w:val="00AE386A"/>
    <w:rsid w:val="00AF20B7"/>
    <w:rsid w:val="00B02A44"/>
    <w:rsid w:val="00B1385E"/>
    <w:rsid w:val="00B34E54"/>
    <w:rsid w:val="00B42A89"/>
    <w:rsid w:val="00B456E7"/>
    <w:rsid w:val="00B4773E"/>
    <w:rsid w:val="00B633C0"/>
    <w:rsid w:val="00B6699D"/>
    <w:rsid w:val="00B67C66"/>
    <w:rsid w:val="00B80888"/>
    <w:rsid w:val="00B85AF4"/>
    <w:rsid w:val="00B96E47"/>
    <w:rsid w:val="00BA0063"/>
    <w:rsid w:val="00BA1C13"/>
    <w:rsid w:val="00BA332D"/>
    <w:rsid w:val="00BB469F"/>
    <w:rsid w:val="00BC23BD"/>
    <w:rsid w:val="00C005AC"/>
    <w:rsid w:val="00C326AB"/>
    <w:rsid w:val="00C617EF"/>
    <w:rsid w:val="00C72FDF"/>
    <w:rsid w:val="00C81790"/>
    <w:rsid w:val="00C8206B"/>
    <w:rsid w:val="00C935D8"/>
    <w:rsid w:val="00CB007C"/>
    <w:rsid w:val="00CC25E8"/>
    <w:rsid w:val="00CE32E9"/>
    <w:rsid w:val="00CF137F"/>
    <w:rsid w:val="00D06A92"/>
    <w:rsid w:val="00D1340C"/>
    <w:rsid w:val="00D24E7F"/>
    <w:rsid w:val="00D27A17"/>
    <w:rsid w:val="00D517AD"/>
    <w:rsid w:val="00D57DAC"/>
    <w:rsid w:val="00D77989"/>
    <w:rsid w:val="00D779F0"/>
    <w:rsid w:val="00DB739A"/>
    <w:rsid w:val="00DD0BF9"/>
    <w:rsid w:val="00DD5A14"/>
    <w:rsid w:val="00E01A04"/>
    <w:rsid w:val="00E10FB9"/>
    <w:rsid w:val="00E15DF1"/>
    <w:rsid w:val="00E44C6A"/>
    <w:rsid w:val="00E57C8A"/>
    <w:rsid w:val="00E634A9"/>
    <w:rsid w:val="00E80DFD"/>
    <w:rsid w:val="00E971A2"/>
    <w:rsid w:val="00EA5DFE"/>
    <w:rsid w:val="00EC412B"/>
    <w:rsid w:val="00EE6A48"/>
    <w:rsid w:val="00EF6A06"/>
    <w:rsid w:val="00F316B5"/>
    <w:rsid w:val="00F33837"/>
    <w:rsid w:val="00F36229"/>
    <w:rsid w:val="00F57582"/>
    <w:rsid w:val="00F6794C"/>
    <w:rsid w:val="00F719BB"/>
    <w:rsid w:val="00F75F2B"/>
    <w:rsid w:val="00FB0C41"/>
    <w:rsid w:val="00FE2B77"/>
    <w:rsid w:val="00FE37EE"/>
    <w:rsid w:val="02013553"/>
    <w:rsid w:val="0316450E"/>
    <w:rsid w:val="05871E87"/>
    <w:rsid w:val="06065B31"/>
    <w:rsid w:val="06DA1E2E"/>
    <w:rsid w:val="07660355"/>
    <w:rsid w:val="077E34BC"/>
    <w:rsid w:val="08EB6C4F"/>
    <w:rsid w:val="092361FE"/>
    <w:rsid w:val="0CA40425"/>
    <w:rsid w:val="0DE11273"/>
    <w:rsid w:val="0E516246"/>
    <w:rsid w:val="0F537351"/>
    <w:rsid w:val="13281E9C"/>
    <w:rsid w:val="165B2BC4"/>
    <w:rsid w:val="178F4B6A"/>
    <w:rsid w:val="17A0649E"/>
    <w:rsid w:val="187F73B4"/>
    <w:rsid w:val="1889765C"/>
    <w:rsid w:val="188C4B1C"/>
    <w:rsid w:val="190165B9"/>
    <w:rsid w:val="1C722CA7"/>
    <w:rsid w:val="1D8955C0"/>
    <w:rsid w:val="1E4E7517"/>
    <w:rsid w:val="1E7B35E1"/>
    <w:rsid w:val="20F17C76"/>
    <w:rsid w:val="210459B8"/>
    <w:rsid w:val="226657BA"/>
    <w:rsid w:val="234C5266"/>
    <w:rsid w:val="253A6051"/>
    <w:rsid w:val="25643BBA"/>
    <w:rsid w:val="26C14D0F"/>
    <w:rsid w:val="28771BC1"/>
    <w:rsid w:val="29407A0A"/>
    <w:rsid w:val="29AC2649"/>
    <w:rsid w:val="2ABD6AE4"/>
    <w:rsid w:val="30155775"/>
    <w:rsid w:val="304B42F4"/>
    <w:rsid w:val="326A4F92"/>
    <w:rsid w:val="32B95CEE"/>
    <w:rsid w:val="337F129E"/>
    <w:rsid w:val="364E6D67"/>
    <w:rsid w:val="36650649"/>
    <w:rsid w:val="3726481D"/>
    <w:rsid w:val="3D145A6E"/>
    <w:rsid w:val="3F5E15B6"/>
    <w:rsid w:val="3FF55703"/>
    <w:rsid w:val="427E0976"/>
    <w:rsid w:val="47485F4D"/>
    <w:rsid w:val="48854B68"/>
    <w:rsid w:val="48F76DB3"/>
    <w:rsid w:val="4AA461D3"/>
    <w:rsid w:val="4AC16D85"/>
    <w:rsid w:val="4CFC7736"/>
    <w:rsid w:val="4D18274D"/>
    <w:rsid w:val="4DE46F42"/>
    <w:rsid w:val="4E393586"/>
    <w:rsid w:val="4ECB544A"/>
    <w:rsid w:val="51204E5F"/>
    <w:rsid w:val="52C47C0E"/>
    <w:rsid w:val="53766DA2"/>
    <w:rsid w:val="5383772C"/>
    <w:rsid w:val="53FE1231"/>
    <w:rsid w:val="55AE322A"/>
    <w:rsid w:val="55DE0DBC"/>
    <w:rsid w:val="58010105"/>
    <w:rsid w:val="58F47441"/>
    <w:rsid w:val="597F5E94"/>
    <w:rsid w:val="5A5713AD"/>
    <w:rsid w:val="5C7A62FA"/>
    <w:rsid w:val="5E2F5612"/>
    <w:rsid w:val="5E3B6EA6"/>
    <w:rsid w:val="5E7F4DB0"/>
    <w:rsid w:val="5EC4084D"/>
    <w:rsid w:val="63F77CA1"/>
    <w:rsid w:val="6520702A"/>
    <w:rsid w:val="65AE1FFB"/>
    <w:rsid w:val="66895598"/>
    <w:rsid w:val="68D075B3"/>
    <w:rsid w:val="69CA4D0F"/>
    <w:rsid w:val="69F2116C"/>
    <w:rsid w:val="6C572FCC"/>
    <w:rsid w:val="6CB905A6"/>
    <w:rsid w:val="6CF16F91"/>
    <w:rsid w:val="6D3A1D14"/>
    <w:rsid w:val="6EEB52A0"/>
    <w:rsid w:val="6F78613D"/>
    <w:rsid w:val="74330DFB"/>
    <w:rsid w:val="746000B5"/>
    <w:rsid w:val="74A566EF"/>
    <w:rsid w:val="7AF66449"/>
    <w:rsid w:val="7BC24B9B"/>
    <w:rsid w:val="7BCC0210"/>
    <w:rsid w:val="7D5C3C24"/>
    <w:rsid w:val="7E905885"/>
    <w:rsid w:val="7F1A66A7"/>
    <w:rsid w:val="7FE53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rFonts w:ascii="Times New Roman" w:hAnsi="Times New Roman" w:eastAsia="宋体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Char"/>
    <w:link w:val="4"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标题 Char"/>
    <w:link w:val="9"/>
    <w:qFormat/>
    <w:uiPriority w:val="10"/>
    <w:rPr>
      <w:rFonts w:ascii="等线 Light" w:hAnsi="等线 Light" w:eastAsia="宋体" w:cs="Times New Roman"/>
      <w:b/>
      <w:bCs/>
      <w:kern w:val="2"/>
      <w:sz w:val="32"/>
      <w:szCs w:val="32"/>
    </w:rPr>
  </w:style>
  <w:style w:type="paragraph" w:customStyle="1" w:styleId="20">
    <w:name w:val="p0"/>
    <w:basedOn w:val="1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2945</Words>
  <Characters>3126</Characters>
  <Lines>12</Lines>
  <Paragraphs>3</Paragraphs>
  <TotalTime>1</TotalTime>
  <ScaleCrop>false</ScaleCrop>
  <LinksUpToDate>false</LinksUpToDate>
  <CharactersWithSpaces>3319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2020-03-18T09:01:00Z</dcterms:created>
  <dc:creator>123</dc:creator>
  <cp:lastModifiedBy>长风</cp:lastModifiedBy>
  <cp:lastPrinted>2026-04-08T02:17:00Z</cp:lastPrinted>
  <dcterms:modified xsi:type="dcterms:W3CDTF">2026-04-08T02:29:03Z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57FD644E90C8432DACE6D45F55D39C92_13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