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C1BD0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附件1 </w:t>
      </w:r>
    </w:p>
    <w:p w14:paraId="5FA7A70E">
      <w:pPr>
        <w:spacing w:line="560" w:lineRule="exact"/>
        <w:ind w:right="126" w:rightChars="35"/>
        <w:jc w:val="center"/>
        <w:rPr>
          <w:rFonts w:hint="eastAsia" w:ascii="方正小标宋简体" w:hAnsi="黑体" w:eastAsia="方正小标宋简体" w:cs="方正公文小标宋"/>
          <w:sz w:val="44"/>
          <w:szCs w:val="44"/>
        </w:rPr>
      </w:pPr>
      <w:r>
        <w:rPr>
          <w:rFonts w:hint="eastAsia" w:ascii="方正小标宋简体" w:hAnsi="黑体" w:eastAsia="方正小标宋简体" w:cs="方正公文小标宋"/>
          <w:sz w:val="44"/>
          <w:szCs w:val="44"/>
        </w:rPr>
        <w:t>长沙市慈善总会</w:t>
      </w:r>
    </w:p>
    <w:p w14:paraId="7AAD8639">
      <w:pPr>
        <w:spacing w:line="560" w:lineRule="exact"/>
        <w:ind w:right="126" w:rightChars="35"/>
        <w:jc w:val="center"/>
        <w:rPr>
          <w:rFonts w:hint="eastAsia" w:ascii="方正小标宋简体" w:hAnsi="黑体" w:eastAsia="方正小标宋简体" w:cs="方正公文小标宋"/>
          <w:sz w:val="44"/>
          <w:szCs w:val="44"/>
        </w:rPr>
      </w:pPr>
      <w:r>
        <w:rPr>
          <w:rFonts w:hint="eastAsia" w:ascii="方正小标宋简体" w:hAnsi="黑体" w:eastAsia="方正小标宋简体" w:cs="方正公文小标宋"/>
          <w:sz w:val="44"/>
          <w:szCs w:val="44"/>
        </w:rPr>
        <w:t>“善耀星城·爱在社区”—2026年长沙市第二届社区公益季活动实施方案</w:t>
      </w:r>
    </w:p>
    <w:p w14:paraId="02295686">
      <w:pPr>
        <w:jc w:val="center"/>
        <w:rPr>
          <w:rFonts w:hint="eastAsia" w:ascii="黑体" w:hAnsi="黑体" w:eastAsia="黑体" w:cs="方正公文小标宋"/>
          <w:b/>
          <w:bCs/>
          <w:sz w:val="44"/>
          <w:szCs w:val="44"/>
        </w:rPr>
      </w:pPr>
    </w:p>
    <w:p w14:paraId="6F1CB0B5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全面展示大爱长沙的慈善城市形象倡导全民慈善理念，充分发挥慈善在第三次分配中的主体作用，深入挖掘社区（村）慈善资源，培育慈善力量，长沙市慈善总会（以下简称“本会”）拟联合腾讯公益慈善基金会，在长沙市开展“善耀星城·爱在社区”—2026年长沙市第二届社区公益季活动，为能顺利推进各项工作，特制定本方案。</w:t>
      </w:r>
    </w:p>
    <w:p w14:paraId="3CD4E1C8"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一、组织构架</w:t>
      </w:r>
    </w:p>
    <w:p w14:paraId="210CE96A">
      <w:pPr>
        <w:spacing w:line="5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（一）指导单位</w:t>
      </w:r>
    </w:p>
    <w:p w14:paraId="6815706C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腾讯公益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慈善</w:t>
      </w:r>
      <w:r>
        <w:rPr>
          <w:rFonts w:hint="eastAsia" w:ascii="仿宋" w:hAnsi="仿宋" w:eastAsia="仿宋" w:cs="仿宋"/>
          <w:sz w:val="32"/>
          <w:szCs w:val="32"/>
        </w:rPr>
        <w:t>基金会、市委社工部、市民政局</w:t>
      </w:r>
    </w:p>
    <w:p w14:paraId="209A1B13">
      <w:pPr>
        <w:spacing w:line="5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（二）主办单位</w:t>
      </w:r>
    </w:p>
    <w:p w14:paraId="735335A6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市慈善事务中心、市慈善总会</w:t>
      </w:r>
    </w:p>
    <w:p w14:paraId="68FADA5C">
      <w:pPr>
        <w:spacing w:line="5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（三）协办单位</w:t>
      </w:r>
    </w:p>
    <w:p w14:paraId="62C88013">
      <w:pPr>
        <w:spacing w:line="500" w:lineRule="exact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各区县（市）民政局、市福利彩票发行中心、市学雷锋公益基金会、市青少年发展基金会、市妇女儿童发展基金会、各社区（村）</w:t>
      </w:r>
    </w:p>
    <w:p w14:paraId="258E2C2D">
      <w:pPr>
        <w:numPr>
          <w:ilvl w:val="-1"/>
          <w:numId w:val="0"/>
        </w:numPr>
        <w:spacing w:line="5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/>
          <w:sz w:val="32"/>
          <w:szCs w:val="32"/>
        </w:rPr>
        <w:t>开幕式承办单位</w:t>
      </w:r>
    </w:p>
    <w:p w14:paraId="3910EBD4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芙蓉区定王台街道丰泉古井社区、东茅街茶馆、社区商户联盟</w:t>
      </w:r>
    </w:p>
    <w:p w14:paraId="4251457E">
      <w:pPr>
        <w:spacing w:line="5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（五）赞助单位</w:t>
      </w:r>
    </w:p>
    <w:p w14:paraId="149B46B3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BIPOLAR</w:t>
      </w:r>
    </w:p>
    <w:p w14:paraId="30CD86D0">
      <w:pPr>
        <w:spacing w:line="5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（六）媒体支持单位</w:t>
      </w:r>
    </w:p>
    <w:p w14:paraId="41860216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人民网、新华网、学习强国、中国社会报、慈善公益报、新湖南、红网、长沙晚报、长沙电视台新闻频道、我的长沙等媒体。</w:t>
      </w:r>
    </w:p>
    <w:p w14:paraId="39EAA34A">
      <w:pPr>
        <w:numPr>
          <w:ilvl w:val="-1"/>
          <w:numId w:val="0"/>
        </w:num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活动概况</w:t>
      </w:r>
    </w:p>
    <w:p w14:paraId="356E1044">
      <w:pPr>
        <w:spacing w:line="5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（一）活动主题</w:t>
      </w:r>
    </w:p>
    <w:p w14:paraId="754E1404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“善耀星城·爱在社区”—2026年长沙市第二届社区公益季活动</w:t>
      </w:r>
    </w:p>
    <w:p w14:paraId="435AA3C2">
      <w:pPr>
        <w:numPr>
          <w:ilvl w:val="-1"/>
          <w:numId w:val="0"/>
        </w:numPr>
        <w:spacing w:line="5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活动时间及地点</w:t>
      </w:r>
    </w:p>
    <w:p w14:paraId="73D9FA05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整体</w:t>
      </w:r>
      <w:r>
        <w:rPr>
          <w:rFonts w:hint="eastAsia" w:ascii="仿宋" w:hAnsi="仿宋" w:eastAsia="仿宋" w:cs="仿宋"/>
          <w:sz w:val="32"/>
          <w:szCs w:val="32"/>
        </w:rPr>
        <w:t>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安排</w:t>
      </w:r>
      <w:r>
        <w:rPr>
          <w:rFonts w:hint="eastAsia" w:ascii="仿宋" w:hAnsi="仿宋" w:eastAsia="仿宋" w:cs="仿宋"/>
          <w:sz w:val="32"/>
          <w:szCs w:val="32"/>
        </w:rPr>
        <w:t>：2026年5月15日至6月30日</w:t>
      </w:r>
    </w:p>
    <w:p w14:paraId="60F3575D">
      <w:pPr>
        <w:spacing w:line="5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1.开幕式：</w:t>
      </w:r>
      <w:r>
        <w:rPr>
          <w:rFonts w:hint="eastAsia" w:ascii="仿宋" w:hAnsi="仿宋" w:eastAsia="仿宋" w:cs="仿宋"/>
          <w:sz w:val="32"/>
          <w:szCs w:val="32"/>
        </w:rPr>
        <w:t>2026年5月15日（星期五）上午10:30分在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芙蓉区丰泉古井社区</w:t>
      </w:r>
      <w:r>
        <w:rPr>
          <w:rFonts w:hint="eastAsia" w:ascii="仿宋" w:hAnsi="仿宋" w:eastAsia="仿宋" w:cs="仿宋"/>
          <w:sz w:val="32"/>
          <w:szCs w:val="32"/>
        </w:rPr>
        <w:t>东茅街茶馆举行。</w:t>
      </w:r>
    </w:p>
    <w:p w14:paraId="48772108">
      <w:pPr>
        <w:spacing w:line="5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来社区串门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公益生活周：</w:t>
      </w:r>
      <w:r>
        <w:rPr>
          <w:rFonts w:hint="eastAsia" w:ascii="仿宋" w:hAnsi="仿宋" w:eastAsia="仿宋" w:cs="仿宋"/>
          <w:sz w:val="32"/>
          <w:szCs w:val="32"/>
        </w:rPr>
        <w:t>2026年5月15日至5月22日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期间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在芙蓉区丰泉古井社区</w:t>
      </w:r>
      <w:r>
        <w:rPr>
          <w:rFonts w:hint="eastAsia" w:ascii="仿宋" w:hAnsi="仿宋" w:eastAsia="仿宋" w:cs="仿宋"/>
          <w:sz w:val="32"/>
          <w:szCs w:val="32"/>
        </w:rPr>
        <w:t>百果园旅游休闲街区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举行</w:t>
      </w:r>
      <w:r>
        <w:rPr>
          <w:rFonts w:hint="eastAsia" w:ascii="仿宋" w:hAnsi="仿宋" w:eastAsia="仿宋" w:cs="仿宋"/>
          <w:sz w:val="32"/>
          <w:szCs w:val="32"/>
        </w:rPr>
        <w:t>，通过老长沙记忆与新消费活力的街区，打造“公益+文旅+商户”三位一体的沉浸式公益体验场景。</w:t>
      </w:r>
    </w:p>
    <w:p w14:paraId="4FAAFBDC">
      <w:pPr>
        <w:spacing w:line="5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3.社区公益季项目筹款：</w:t>
      </w:r>
      <w:r>
        <w:rPr>
          <w:rFonts w:hint="eastAsia" w:ascii="仿宋" w:hAnsi="仿宋" w:eastAsia="仿宋" w:cs="仿宋"/>
          <w:sz w:val="32"/>
          <w:szCs w:val="32"/>
        </w:rPr>
        <w:t>2026年5月15日至6月30日，由各区县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慈善会在腾讯公益平台发起筹款项目，并组织所辖各社区（村）在筹款项目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sz w:val="32"/>
          <w:szCs w:val="32"/>
        </w:rPr>
        <w:t>以“一起捐”形式开展项目筹款，动员全市各社区（村）参与腾讯公益平台的线上“做好事”（包括捐款、捐步、答题、捐书、志愿活动、小红花码送公益金、企业积分捐）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活动。</w:t>
      </w:r>
    </w:p>
    <w:p w14:paraId="708AD70B"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三、活动目标</w:t>
      </w:r>
    </w:p>
    <w:p w14:paraId="47DABACD">
      <w:pPr>
        <w:spacing w:line="5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（一）公众筹款</w:t>
      </w:r>
    </w:p>
    <w:p w14:paraId="7588DD26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保底目标：活动期间公众筹款金额达351万元</w:t>
      </w:r>
    </w:p>
    <w:p w14:paraId="5DFD28D0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冲刺目标：活动期间公众筹款金额达456.3万元</w:t>
      </w:r>
    </w:p>
    <w:p w14:paraId="612376CD">
      <w:pPr>
        <w:spacing w:line="500" w:lineRule="exact"/>
        <w:ind w:left="0" w:leftChars="0"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（二）捐款人数</w:t>
      </w:r>
    </w:p>
    <w:p w14:paraId="72E1FAAC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保底目标：活动期间做好事人数达10万人（去重）</w:t>
      </w:r>
    </w:p>
    <w:p w14:paraId="73BDD8BC">
      <w:pPr>
        <w:spacing w:line="500" w:lineRule="exact"/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冲刺目标：活动期间做好事人数达13万人（去重）</w:t>
      </w:r>
    </w:p>
    <w:p w14:paraId="5150A44F">
      <w:pPr>
        <w:numPr>
          <w:ilvl w:val="-1"/>
          <w:numId w:val="0"/>
        </w:numPr>
        <w:spacing w:line="5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线下倡导人数</w:t>
      </w:r>
    </w:p>
    <w:p w14:paraId="11EE1DFA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保底目标：活动期间线下益码通扫码人数1万人（去重）</w:t>
      </w:r>
    </w:p>
    <w:p w14:paraId="17F306F1">
      <w:pPr>
        <w:spacing w:line="500" w:lineRule="exact"/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冲刺目标：活动期间线下益码通扫码人数3万人（去重）</w:t>
      </w:r>
    </w:p>
    <w:p w14:paraId="1B769CB1">
      <w:pPr>
        <w:numPr>
          <w:ilvl w:val="-1"/>
          <w:numId w:val="0"/>
        </w:numPr>
        <w:spacing w:line="5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影响力</w:t>
      </w:r>
    </w:p>
    <w:p w14:paraId="218F7202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保底目标：完成“传播素材准备”、“户外传播资源”、“省市官媒报道”、“行业媒体报道”4个必选共创项+公益节开幕式1个优选共创项。</w:t>
      </w:r>
    </w:p>
    <w:p w14:paraId="6DE1D87C"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四、活动预算</w:t>
      </w:r>
    </w:p>
    <w:p w14:paraId="128584B4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活动总体预算为199万元（详见附表），其中腾讯公益慈善基金会资助169万元，市慈善总会安排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30万元（社区慈善建设和社区发展基金项目各15万元）</w:t>
      </w:r>
      <w:r>
        <w:rPr>
          <w:rFonts w:hint="eastAsia" w:ascii="仿宋" w:hAnsi="仿宋" w:eastAsia="仿宋" w:cs="仿宋"/>
          <w:sz w:val="32"/>
          <w:szCs w:val="32"/>
        </w:rPr>
        <w:t>。资金主要用于举办社区公益季开幕式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策划执行、活动物料采购</w:t>
      </w:r>
      <w:r>
        <w:rPr>
          <w:rFonts w:hint="eastAsia" w:ascii="仿宋" w:hAnsi="仿宋" w:eastAsia="仿宋" w:cs="仿宋"/>
          <w:sz w:val="32"/>
          <w:szCs w:val="32"/>
        </w:rPr>
        <w:t>，以及对区县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慈善会、社区（村）和社会组织的激励等事项。</w:t>
      </w:r>
    </w:p>
    <w:p w14:paraId="1D30BE0D"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五、活动创意</w:t>
      </w:r>
    </w:p>
    <w:p w14:paraId="0FE1CAD7">
      <w:pPr>
        <w:widowControl/>
        <w:spacing w:line="5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（一）项目筹款。</w:t>
      </w:r>
      <w:r>
        <w:rPr>
          <w:rFonts w:hint="eastAsia" w:ascii="仿宋" w:hAnsi="仿宋" w:eastAsia="仿宋" w:cs="仿宋"/>
          <w:sz w:val="32"/>
          <w:szCs w:val="32"/>
        </w:rPr>
        <w:t>九个区县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慈善会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结合辖区</w:t>
      </w:r>
      <w:r>
        <w:rPr>
          <w:rFonts w:hint="eastAsia" w:ascii="仿宋" w:hAnsi="仿宋" w:eastAsia="仿宋" w:cs="仿宋"/>
          <w:sz w:val="32"/>
          <w:szCs w:val="32"/>
        </w:rPr>
        <w:t>特色设立筹款项目，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并积极引导社区（村）参与平台</w:t>
      </w:r>
      <w:r>
        <w:rPr>
          <w:rFonts w:hint="eastAsia" w:ascii="仿宋" w:hAnsi="仿宋" w:eastAsia="仿宋" w:cs="仿宋"/>
          <w:sz w:val="32"/>
          <w:szCs w:val="32"/>
        </w:rPr>
        <w:t>线上筹款和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线下宣传，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帮助社区（村）有效拓宽基金筹资渠道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更好地</w:t>
      </w:r>
      <w:r>
        <w:rPr>
          <w:rFonts w:hint="eastAsia" w:ascii="仿宋" w:hAnsi="仿宋" w:eastAsia="仿宋" w:cs="仿宋"/>
          <w:sz w:val="32"/>
          <w:szCs w:val="32"/>
        </w:rPr>
        <w:t>回应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所辖</w:t>
      </w:r>
      <w:r>
        <w:rPr>
          <w:rFonts w:hint="eastAsia" w:ascii="仿宋" w:hAnsi="仿宋" w:eastAsia="仿宋" w:cs="仿宋"/>
          <w:sz w:val="32"/>
          <w:szCs w:val="32"/>
        </w:rPr>
        <w:t>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的各类民生需求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提升社区基层治理水平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C624CED">
      <w:pPr>
        <w:spacing w:line="5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（二）双场地联动。</w:t>
      </w:r>
      <w:r>
        <w:rPr>
          <w:rFonts w:hint="eastAsia" w:ascii="仿宋" w:hAnsi="仿宋" w:eastAsia="仿宋" w:cs="仿宋"/>
          <w:sz w:val="32"/>
          <w:szCs w:val="32"/>
        </w:rPr>
        <w:t>东茅街茶馆（高流量主会场）+ 丰盈西里（沉浸式公益体验街区），实现“仪式感+烟火气”融合。</w:t>
      </w:r>
    </w:p>
    <w:p w14:paraId="4E7F6B5D">
      <w:pPr>
        <w:spacing w:line="5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（三）主题创新。</w:t>
      </w:r>
      <w:r>
        <w:rPr>
          <w:rFonts w:hint="eastAsia" w:ascii="仿宋" w:hAnsi="仿宋" w:eastAsia="仿宋" w:cs="仿宋"/>
          <w:sz w:val="32"/>
          <w:szCs w:val="32"/>
        </w:rPr>
        <w:t>通过打造</w:t>
      </w:r>
      <w:bookmarkStart w:id="0" w:name="OLE_LINK1"/>
      <w:r>
        <w:rPr>
          <w:rFonts w:hint="eastAsia" w:ascii="仿宋" w:hAnsi="仿宋" w:eastAsia="仿宋" w:cs="仿宋"/>
          <w:sz w:val="32"/>
          <w:szCs w:val="32"/>
        </w:rPr>
        <w:t>“来社区串门”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公益</w:t>
      </w:r>
      <w:r>
        <w:rPr>
          <w:rFonts w:hint="eastAsia" w:ascii="仿宋" w:hAnsi="仿宋" w:eastAsia="仿宋" w:cs="仿宋"/>
          <w:sz w:val="32"/>
          <w:szCs w:val="32"/>
        </w:rPr>
        <w:t>生活周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，以“串门”为情感纽带，打造“公益+文旅+商户”三位一体场景。</w:t>
      </w:r>
    </w:p>
    <w:p w14:paraId="6378D121">
      <w:pPr>
        <w:spacing w:line="5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（四）多渠道参与。</w:t>
      </w:r>
      <w:r>
        <w:rPr>
          <w:rFonts w:hint="eastAsia" w:ascii="仿宋" w:hAnsi="仿宋" w:eastAsia="仿宋" w:cs="仿宋"/>
          <w:sz w:val="32"/>
          <w:szCs w:val="32"/>
        </w:rPr>
        <w:t>本次活动将依托长沙已有的社区网格员体系，开展“公益串门”活动，社区可通过业主群、社区广播、腾讯公益“活动报名”工具等渠道推送“公益串门”活动信息。同时，社区也可以组织居民与腾讯公益每日趣味答题，多渠道成为本次活动“做好事”的其中一员。</w:t>
      </w:r>
    </w:p>
    <w:p w14:paraId="4E100244"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六、项目时间安排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 w14:paraId="30315015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楷体" w:hAnsi="楷体" w:eastAsia="楷体" w:cs="楷体"/>
          <w:b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</w:rPr>
        <w:t>（一）筹备期（4月1日至5月15日）</w:t>
      </w:r>
    </w:p>
    <w:p w14:paraId="34CD039C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1.发布项目：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市慈善总会在腾讯公益平台上为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2"/>
          <w:sz w:val="32"/>
          <w:szCs w:val="32"/>
        </w:rPr>
        <w:t>个区县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</w:rPr>
        <w:t>市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32"/>
          <w:szCs w:val="32"/>
        </w:rPr>
        <w:t>慈善会设立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筹款</w:t>
      </w:r>
      <w:r>
        <w:rPr>
          <w:rFonts w:hint="eastAsia" w:ascii="仿宋" w:hAnsi="仿宋" w:eastAsia="仿宋" w:cs="仿宋"/>
          <w:kern w:val="2"/>
          <w:sz w:val="32"/>
          <w:szCs w:val="32"/>
        </w:rPr>
        <w:t>项目，为各区县街道、社区同步发起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kern w:val="2"/>
          <w:sz w:val="32"/>
          <w:szCs w:val="32"/>
        </w:rPr>
        <w:t>一起捐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2"/>
          <w:sz w:val="32"/>
          <w:szCs w:val="32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对接</w:t>
      </w:r>
      <w:r>
        <w:rPr>
          <w:rFonts w:hint="eastAsia" w:ascii="仿宋" w:hAnsi="仿宋" w:eastAsia="仿宋" w:cs="仿宋"/>
          <w:kern w:val="2"/>
          <w:sz w:val="32"/>
          <w:szCs w:val="32"/>
        </w:rPr>
        <w:t>“社区公益季”腾讯专版设计等相关工作。（4月底完成）</w:t>
      </w:r>
    </w:p>
    <w:p w14:paraId="722764CE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2.开幕式与公益生活周活动：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完成场地的沟通与活动的相关策划、活动执行询价函和预算测算（4月底完成）</w:t>
      </w:r>
    </w:p>
    <w:p w14:paraId="3BA973E0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3.区县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慈善会和社区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动员：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召开全市区县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</w:rPr>
        <w:t>市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32"/>
          <w:szCs w:val="32"/>
        </w:rPr>
        <w:t>慈善会动员会，主要对第二届社区公益季活动参与方式和配捐规则进行讲解、对相关工作安排进行部署；动员社区（村）参与活动，发布活动主要内容，培训活动规则和平台操作，开展活动组织指导等。（5月10日完成）</w:t>
      </w:r>
    </w:p>
    <w:p w14:paraId="23269E9D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4.社会组织动员：</w:t>
      </w:r>
      <w:r>
        <w:rPr>
          <w:rFonts w:hint="eastAsia" w:ascii="仿宋" w:hAnsi="仿宋" w:eastAsia="仿宋" w:cs="仿宋"/>
          <w:kern w:val="2"/>
          <w:sz w:val="32"/>
          <w:szCs w:val="32"/>
        </w:rPr>
        <w:t>与社会组织评估洽谈、签订合作协议、指导社会组织参与活动，结合腾讯公益全年行业资助活动发布筹款项目。（5月10日前完成）</w:t>
      </w:r>
    </w:p>
    <w:p w14:paraId="2433D16F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5.活动物料制作：</w:t>
      </w:r>
      <w:r>
        <w:rPr>
          <w:rFonts w:hint="eastAsia" w:ascii="仿宋" w:hAnsi="仿宋" w:eastAsia="仿宋" w:cs="仿宋"/>
          <w:kern w:val="2"/>
          <w:sz w:val="32"/>
          <w:szCs w:val="32"/>
        </w:rPr>
        <w:t>设计制作活动宣传海报、展版、周边产品等活动物料。（5月15日前完成）</w:t>
      </w:r>
    </w:p>
    <w:p w14:paraId="2FC3B094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6.宣传预热：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完成宣传片制作，拟制媒体造势宣传通稿等文稿，发布活动预热推文，爱星社、公众号设宣传专栏。（5月6日至5月15日期间）</w:t>
      </w:r>
    </w:p>
    <w:p w14:paraId="114845D2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楷体" w:hAnsi="楷体" w:eastAsia="楷体" w:cs="楷体"/>
          <w:b/>
          <w:bCs w:val="0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</w:rPr>
        <w:t>（二）执行期（5月15日至6月30日）</w:t>
      </w:r>
    </w:p>
    <w:p w14:paraId="3441AAB4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1.主会场开幕：</w:t>
      </w:r>
      <w:r>
        <w:rPr>
          <w:rFonts w:hint="eastAsia" w:ascii="仿宋" w:hAnsi="仿宋" w:eastAsia="仿宋" w:cs="仿宋"/>
          <w:kern w:val="2"/>
          <w:sz w:val="32"/>
          <w:szCs w:val="32"/>
        </w:rPr>
        <w:t>举办社区公益季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开幕式</w:t>
      </w:r>
      <w:r>
        <w:rPr>
          <w:rFonts w:hint="eastAsia" w:ascii="仿宋" w:hAnsi="仿宋" w:eastAsia="仿宋" w:cs="仿宋"/>
          <w:kern w:val="2"/>
          <w:sz w:val="32"/>
          <w:szCs w:val="32"/>
        </w:rPr>
        <w:t>和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kern w:val="2"/>
          <w:sz w:val="32"/>
          <w:szCs w:val="32"/>
        </w:rPr>
        <w:t>来社区串门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2"/>
          <w:sz w:val="32"/>
          <w:szCs w:val="32"/>
        </w:rPr>
        <w:t>公益生活周开幕仪式。</w:t>
      </w:r>
    </w:p>
    <w:p w14:paraId="74E317A8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2.社区分会场：</w:t>
      </w:r>
      <w:r>
        <w:rPr>
          <w:rFonts w:hint="eastAsia" w:ascii="仿宋" w:hAnsi="仿宋" w:eastAsia="仿宋" w:cs="仿宋"/>
          <w:kern w:val="2"/>
          <w:sz w:val="32"/>
          <w:szCs w:val="32"/>
        </w:rPr>
        <w:t>活动期间，各区县社区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32"/>
          <w:szCs w:val="32"/>
        </w:rPr>
        <w:t>结合本社区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32"/>
          <w:szCs w:val="32"/>
        </w:rPr>
        <w:t>特色开展睦邻友好集市、亲子游乐、社区文艺活动、慈善文化宣传等活动，发动社区企事业单位职工、商户老板、志愿者、社工、居民和游客等为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筹款，市慈善总会实时更新募捐榜单。</w:t>
      </w:r>
    </w:p>
    <w:p w14:paraId="7CFEC832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3.</w:t>
      </w:r>
      <w:r>
        <w:rPr>
          <w:rFonts w:hint="eastAsia" w:ascii="仿宋" w:hAnsi="仿宋" w:eastAsia="仿宋" w:cs="仿宋"/>
          <w:kern w:val="2"/>
          <w:sz w:val="32"/>
          <w:szCs w:val="32"/>
        </w:rPr>
        <w:t>线上线下活动同步开展，每日筹款数据播报，每周重点活动宣传播发。</w:t>
      </w:r>
    </w:p>
    <w:p w14:paraId="14EB4699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楷体" w:hAnsi="楷体" w:eastAsia="楷体" w:cs="楷体"/>
          <w:b/>
          <w:bCs w:val="0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</w:rPr>
        <w:t>（三）总结期（7月1日至12月31日）</w:t>
      </w:r>
    </w:p>
    <w:p w14:paraId="54831616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1.成果公示：</w:t>
      </w:r>
      <w:r>
        <w:rPr>
          <w:rFonts w:hint="eastAsia" w:ascii="仿宋" w:hAnsi="仿宋" w:eastAsia="仿宋" w:cs="仿宋"/>
          <w:kern w:val="2"/>
          <w:sz w:val="32"/>
          <w:szCs w:val="32"/>
        </w:rPr>
        <w:t>通过市慈善总会公众号、官网公开善款筹集和激励情况，并发布后续公益计划。</w:t>
      </w:r>
    </w:p>
    <w:p w14:paraId="1F08AC3E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2.项目执行：</w:t>
      </w:r>
      <w:r>
        <w:rPr>
          <w:rFonts w:hint="eastAsia" w:ascii="仿宋" w:hAnsi="仿宋" w:eastAsia="仿宋" w:cs="仿宋"/>
          <w:kern w:val="2"/>
          <w:sz w:val="32"/>
          <w:szCs w:val="32"/>
        </w:rPr>
        <w:t>按计划执行项目，并通过腾讯公益平台发布项目进展和财务披露等相关工作。</w:t>
      </w:r>
    </w:p>
    <w:p w14:paraId="776FAD45">
      <w:pPr>
        <w:spacing w:line="5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七、宣传计划  </w:t>
      </w:r>
    </w:p>
    <w:p w14:paraId="3F78E721"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（一）线上</w:t>
      </w:r>
    </w:p>
    <w:p w14:paraId="7906FA5F">
      <w:pPr>
        <w:widowControl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1.在微信视频号、抖音、小红书发起挑战赛话题：#我在长沙串门做公益，鼓励用户拍摄“串门打卡”短视频，设置“最佳串门故事”“最暖公益瞬间”等子话题。</w:t>
      </w:r>
    </w:p>
    <w:p w14:paraId="76E0D69B">
      <w:pPr>
        <w:widowControl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2.邀请本地生活类、亲子类、探店类KOL在黄兴广场与丰盈西里双点位打卡，制作“一日串门Vlog”，突出“公益也可以很潮、很生活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C3D215E">
      <w:pPr>
        <w:widowControl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3.“我的长沙”APP、长沙晚报公众号预告，长沙慈善视频号全程直播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社区公益季</w:t>
      </w:r>
      <w:r>
        <w:rPr>
          <w:rFonts w:hint="eastAsia" w:ascii="仿宋" w:hAnsi="仿宋" w:eastAsia="仿宋" w:cs="仿宋"/>
          <w:sz w:val="32"/>
          <w:szCs w:val="32"/>
        </w:rPr>
        <w:t>开幕式。</w:t>
      </w:r>
    </w:p>
    <w:p w14:paraId="67F3CC72">
      <w:pPr>
        <w:widowControl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4.腾讯公益平台首页推荐位、项目页专属入口。</w:t>
      </w:r>
    </w:p>
    <w:p w14:paraId="1661404C"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（二）线下</w:t>
      </w:r>
    </w:p>
    <w:p w14:paraId="31831B4A">
      <w:pPr>
        <w:widowControl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1.全市社区点位、商圈电子屏提前一周全面预热（黄兴广场、运达汇、万象城、招商花园城、泊富、佳兆业、步步高等）。</w:t>
      </w:r>
    </w:p>
    <w:p w14:paraId="4F221A87">
      <w:pPr>
        <w:widowControl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2.设置拍照打卡墙，吸引自发传播。</w:t>
      </w:r>
    </w:p>
    <w:p w14:paraId="5F418C90">
      <w:pPr>
        <w:widowControl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3.20+主流媒体集中报道。</w:t>
      </w:r>
    </w:p>
    <w:p w14:paraId="1A84D66D"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（三）线下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4"/>
        <w:gridCol w:w="6778"/>
      </w:tblGrid>
      <w:tr w14:paraId="54BD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7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B617E8"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类型</w:t>
            </w:r>
          </w:p>
        </w:tc>
        <w:tc>
          <w:tcPr>
            <w:tcW w:w="67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AD6CB5"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具体内容</w:t>
            </w:r>
          </w:p>
        </w:tc>
      </w:tr>
      <w:tr w14:paraId="2CAB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ED5346"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腾讯公益</w:t>
            </w:r>
          </w:p>
          <w:p w14:paraId="6EE55CDA"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平台</w:t>
            </w:r>
          </w:p>
        </w:tc>
        <w:tc>
          <w:tcPr>
            <w:tcW w:w="6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82045A">
            <w:pPr>
              <w:widowControl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平台筹款工具、数字公益地图技术、流量支持。</w:t>
            </w:r>
          </w:p>
        </w:tc>
      </w:tr>
      <w:tr w14:paraId="3CA5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BF8BEE"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</w:t>
            </w:r>
          </w:p>
        </w:tc>
        <w:tc>
          <w:tcPr>
            <w:tcW w:w="6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487BA4">
            <w:pPr>
              <w:widowControl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社区商户联盟提供打卡点及优惠券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。</w:t>
            </w:r>
          </w:p>
        </w:tc>
      </w:tr>
      <w:tr w14:paraId="4A6C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78DB4D"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社区</w:t>
            </w:r>
          </w:p>
          <w:p w14:paraId="2794BA6A"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高校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7FB887">
            <w:pPr>
              <w:widowControl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公益生活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周期间，每日安排10-20名志愿者和npc，双场地（东茅街茶馆+丰盈西里）引导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参与活动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。</w:t>
            </w:r>
          </w:p>
        </w:tc>
      </w:tr>
      <w:tr w14:paraId="595E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4AF258"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媒体</w:t>
            </w:r>
          </w:p>
        </w:tc>
        <w:tc>
          <w:tcPr>
            <w:tcW w:w="6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C54295">
            <w:pPr>
              <w:widowControl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省市媒体+自媒体联盟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宣传。</w:t>
            </w:r>
          </w:p>
        </w:tc>
      </w:tr>
    </w:tbl>
    <w:p w14:paraId="2FB33C8A"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八、风险控制</w:t>
      </w:r>
    </w:p>
    <w:p w14:paraId="62F798A9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</w:rPr>
        <w:t>合规性资金审查。</w:t>
      </w:r>
      <w:r>
        <w:rPr>
          <w:rFonts w:hint="eastAsia" w:ascii="仿宋" w:hAnsi="仿宋" w:eastAsia="仿宋" w:cs="仿宋"/>
          <w:kern w:val="2"/>
          <w:sz w:val="32"/>
          <w:szCs w:val="32"/>
        </w:rPr>
        <w:t>聘请第三方审计机构，对筹款资金使用情况进行监督。</w:t>
      </w:r>
    </w:p>
    <w:p w14:paraId="0DEB5DC9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</w:rPr>
        <w:t>现场应急处置。</w:t>
      </w:r>
      <w:r>
        <w:rPr>
          <w:rFonts w:hint="eastAsia" w:ascii="仿宋" w:hAnsi="仿宋" w:eastAsia="仿宋" w:cs="仿宋"/>
          <w:kern w:val="2"/>
          <w:sz w:val="32"/>
          <w:szCs w:val="32"/>
        </w:rPr>
        <w:t>由活动组织单位（市慈善总会、社区或社会组织等）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协调相关部门负责活动现场的安保工作，对严重扰乱社会秩序、危害公共安全、影响活动正常进行的事件，及时、果断地采取措施，进行有效控制和快速处置。</w:t>
      </w:r>
    </w:p>
    <w:p w14:paraId="62B43081"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九、工作职责</w:t>
      </w:r>
    </w:p>
    <w:p w14:paraId="24456CD6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楷体" w:hAnsi="楷体" w:eastAsia="楷体" w:cs="楷体"/>
          <w:b/>
          <w:bCs w:val="0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/>
        </w:rPr>
        <w:t>活动相关</w:t>
      </w: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</w:rPr>
        <w:t>单位</w:t>
      </w:r>
    </w:p>
    <w:p w14:paraId="3754A6CC">
      <w:pPr>
        <w:spacing w:line="50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指导单位：负责指导活动开展，链接整合社会资源。</w:t>
      </w:r>
    </w:p>
    <w:p w14:paraId="0A6B6E72">
      <w:pPr>
        <w:spacing w:line="50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主办单位：负责活动的统筹、协调、宣传和组织工作，制定活动方案及配捐规则，为合作单位提供业务指导和技术支持。</w:t>
      </w:r>
    </w:p>
    <w:p w14:paraId="024B64FA">
      <w:pPr>
        <w:spacing w:line="50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协办单位：负责联络各方资源参与活动，扩大活动影响，为活动提供场地、资金、人员等支持。</w:t>
      </w:r>
    </w:p>
    <w:p w14:paraId="00ECF342">
      <w:pPr>
        <w:spacing w:line="50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承办/赞助单位：负责支持活动开展。</w:t>
      </w:r>
    </w:p>
    <w:p w14:paraId="79BDEDB4"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媒体：负责调动媒体资源，为活动进行宣传推广和跟踪报道。</w:t>
      </w:r>
    </w:p>
    <w:p w14:paraId="274FB875">
      <w:pPr>
        <w:pStyle w:val="2"/>
        <w:spacing w:before="0" w:beforeAutospacing="0" w:after="0" w:afterAutospacing="0" w:line="500" w:lineRule="exact"/>
        <w:ind w:firstLine="643" w:firstLineChars="200"/>
        <w:rPr>
          <w:rFonts w:hint="eastAsia" w:ascii="楷体" w:hAnsi="楷体" w:eastAsia="楷体" w:cs="楷体"/>
          <w:b/>
          <w:bCs w:val="0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</w:rPr>
        <w:t>（二）市慈善总会部门与工作人员工作职责</w:t>
      </w:r>
    </w:p>
    <w:p w14:paraId="4996A7FC">
      <w:pPr>
        <w:spacing w:line="5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1.筹募办。</w:t>
      </w:r>
      <w:r>
        <w:rPr>
          <w:rFonts w:hint="eastAsia" w:ascii="仿宋" w:hAnsi="仿宋" w:eastAsia="仿宋" w:cs="仿宋"/>
          <w:sz w:val="32"/>
          <w:szCs w:val="32"/>
        </w:rPr>
        <w:t>负责整体活动的策划；与平台方的对接；为参与单位提供平台技术支持和备案号支持。</w:t>
      </w:r>
    </w:p>
    <w:p w14:paraId="6044C451">
      <w:pPr>
        <w:spacing w:line="5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2.社慈办。</w:t>
      </w:r>
      <w:r>
        <w:rPr>
          <w:rFonts w:hint="eastAsia" w:ascii="仿宋" w:hAnsi="仿宋" w:eastAsia="仿宋" w:cs="仿宋"/>
          <w:sz w:val="32"/>
          <w:szCs w:val="32"/>
        </w:rPr>
        <w:t>制定筹款目标和实施方案激励规则；负责动员区（县）市慈善会。</w:t>
      </w:r>
    </w:p>
    <w:p w14:paraId="259C56B0">
      <w:pPr>
        <w:spacing w:line="50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3.项目办。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负责总会“一老一小”帮扶项目的推广。</w:t>
      </w:r>
    </w:p>
    <w:p w14:paraId="2F474C07">
      <w:pPr>
        <w:spacing w:line="500" w:lineRule="exact"/>
        <w:ind w:firstLine="643" w:firstLineChars="200"/>
        <w:jc w:val="left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4.外宣办。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负责活动宣传推广与媒体联络。</w:t>
      </w:r>
    </w:p>
    <w:p w14:paraId="27D42ECC">
      <w:pPr>
        <w:spacing w:line="50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AD06AC2">
      <w:pPr>
        <w:widowControl/>
        <w:ind w:right="126" w:rightChars="35"/>
        <w:rPr>
          <w:rFonts w:hint="eastAsia" w:ascii="宋体" w:hAnsi="宋体" w:eastAsia="宋体" w:cs="Times New Roman"/>
          <w:spacing w:val="-20"/>
          <w:sz w:val="32"/>
          <w:szCs w:val="32"/>
          <w:highlight w:val="none"/>
          <w:lang w:val="en-US" w:eastAsia="zh-CN"/>
        </w:rPr>
      </w:pPr>
    </w:p>
    <w:p w14:paraId="478D205E">
      <w:pPr>
        <w:widowControl/>
        <w:ind w:right="126" w:rightChars="35"/>
        <w:rPr>
          <w:rFonts w:hint="eastAsia" w:ascii="宋体" w:hAnsi="宋体" w:eastAsia="宋体" w:cs="Times New Roman"/>
          <w:spacing w:val="-20"/>
          <w:sz w:val="32"/>
          <w:szCs w:val="32"/>
          <w:highlight w:val="none"/>
          <w:lang w:val="en-US" w:eastAsia="zh-CN"/>
        </w:rPr>
      </w:pPr>
    </w:p>
    <w:p w14:paraId="3932FC98">
      <w:pPr>
        <w:widowControl/>
        <w:ind w:right="126" w:rightChars="35"/>
        <w:rPr>
          <w:rFonts w:hint="eastAsia" w:ascii="宋体" w:hAnsi="宋体" w:eastAsia="宋体" w:cs="Times New Roman"/>
          <w:spacing w:val="-20"/>
          <w:sz w:val="32"/>
          <w:szCs w:val="32"/>
          <w:highlight w:val="none"/>
          <w:lang w:val="en-US" w:eastAsia="zh-CN"/>
        </w:rPr>
      </w:pPr>
    </w:p>
    <w:p w14:paraId="1B68C0BB">
      <w:pPr>
        <w:widowControl/>
        <w:ind w:right="126" w:rightChars="35"/>
        <w:rPr>
          <w:rFonts w:hint="eastAsia" w:ascii="宋体" w:hAnsi="宋体" w:eastAsia="宋体" w:cs="Times New Roman"/>
          <w:spacing w:val="-20"/>
          <w:sz w:val="32"/>
          <w:szCs w:val="32"/>
          <w:highlight w:val="none"/>
          <w:lang w:val="en-US" w:eastAsia="zh-CN"/>
        </w:rPr>
      </w:pPr>
    </w:p>
    <w:p w14:paraId="3859E30A">
      <w:pPr>
        <w:widowControl/>
        <w:ind w:right="126" w:rightChars="35"/>
        <w:rPr>
          <w:rFonts w:hint="eastAsia" w:ascii="宋体" w:hAnsi="宋体" w:eastAsia="宋体" w:cs="Times New Roman"/>
          <w:spacing w:val="-20"/>
          <w:sz w:val="32"/>
          <w:szCs w:val="32"/>
          <w:highlight w:val="none"/>
          <w:lang w:val="en-US" w:eastAsia="zh-CN"/>
        </w:rPr>
      </w:pPr>
    </w:p>
    <w:p w14:paraId="79AF562A">
      <w:pPr>
        <w:widowControl/>
        <w:ind w:right="126" w:rightChars="35"/>
        <w:rPr>
          <w:rFonts w:hint="eastAsia" w:ascii="宋体" w:hAnsi="宋体" w:eastAsia="宋体" w:cs="Times New Roman"/>
          <w:spacing w:val="-20"/>
          <w:sz w:val="32"/>
          <w:szCs w:val="32"/>
          <w:highlight w:val="none"/>
          <w:lang w:val="en-US" w:eastAsia="zh-CN"/>
        </w:rPr>
      </w:pPr>
    </w:p>
    <w:p w14:paraId="62F0EE37">
      <w:pPr>
        <w:widowControl/>
        <w:ind w:right="126" w:rightChars="35"/>
        <w:rPr>
          <w:rFonts w:hint="eastAsia" w:ascii="宋体" w:hAnsi="宋体" w:eastAsia="宋体" w:cs="Times New Roman"/>
          <w:spacing w:val="-20"/>
          <w:sz w:val="32"/>
          <w:szCs w:val="32"/>
          <w:highlight w:val="none"/>
          <w:lang w:val="en-US" w:eastAsia="zh-CN"/>
        </w:rPr>
      </w:pPr>
    </w:p>
    <w:p w14:paraId="6F0B1E7F">
      <w:pPr>
        <w:widowControl/>
        <w:ind w:right="126" w:rightChars="35"/>
        <w:rPr>
          <w:rFonts w:hint="eastAsia" w:ascii="宋体" w:hAnsi="宋体" w:eastAsia="宋体" w:cs="Times New Roman"/>
          <w:spacing w:val="-20"/>
          <w:sz w:val="32"/>
          <w:szCs w:val="32"/>
          <w:highlight w:val="none"/>
          <w:lang w:val="en-US" w:eastAsia="zh-CN"/>
        </w:rPr>
      </w:pPr>
    </w:p>
    <w:p w14:paraId="52C5896A">
      <w:pPr>
        <w:widowControl/>
        <w:ind w:right="126" w:rightChars="35"/>
        <w:rPr>
          <w:rFonts w:hint="eastAsia" w:ascii="宋体" w:hAnsi="宋体" w:eastAsia="宋体" w:cs="Times New Roman"/>
          <w:spacing w:val="-20"/>
          <w:sz w:val="32"/>
          <w:szCs w:val="32"/>
          <w:highlight w:val="none"/>
          <w:lang w:val="en-US" w:eastAsia="zh-CN"/>
        </w:rPr>
      </w:pPr>
    </w:p>
    <w:p w14:paraId="5E609E18">
      <w:pPr>
        <w:widowControl/>
        <w:ind w:right="126" w:rightChars="35"/>
        <w:rPr>
          <w:rFonts w:hint="eastAsia" w:ascii="宋体" w:hAnsi="宋体" w:eastAsia="宋体" w:cs="Times New Roman"/>
          <w:spacing w:val="-20"/>
          <w:sz w:val="32"/>
          <w:szCs w:val="32"/>
          <w:highlight w:val="none"/>
          <w:lang w:val="en-US" w:eastAsia="zh-CN"/>
        </w:rPr>
      </w:pPr>
    </w:p>
    <w:p w14:paraId="5CD0DA5B">
      <w:pPr>
        <w:widowControl/>
        <w:ind w:right="126" w:rightChars="35"/>
        <w:rPr>
          <w:rFonts w:hint="eastAsia" w:ascii="宋体" w:hAnsi="宋体" w:eastAsia="宋体" w:cs="Times New Roman"/>
          <w:spacing w:val="-20"/>
          <w:sz w:val="32"/>
          <w:szCs w:val="32"/>
          <w:highlight w:val="none"/>
          <w:lang w:val="en-US" w:eastAsia="zh-CN"/>
        </w:rPr>
      </w:pPr>
    </w:p>
    <w:p w14:paraId="0E4C695D">
      <w:pPr>
        <w:spacing w:line="49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jFkNmI1MjM1ZjZlZTU1ODIxOGVkMDRmNTdlY2UifQ=="/>
  </w:docVars>
  <w:rsids>
    <w:rsidRoot w:val="20914C24"/>
    <w:rsid w:val="04FC1F0F"/>
    <w:rsid w:val="07ED3506"/>
    <w:rsid w:val="08387E2F"/>
    <w:rsid w:val="0F603EE2"/>
    <w:rsid w:val="1025078D"/>
    <w:rsid w:val="183D48F2"/>
    <w:rsid w:val="190A4CA3"/>
    <w:rsid w:val="20914C24"/>
    <w:rsid w:val="2364342A"/>
    <w:rsid w:val="28DB3914"/>
    <w:rsid w:val="291256ED"/>
    <w:rsid w:val="2CF1121C"/>
    <w:rsid w:val="2CFC3CD0"/>
    <w:rsid w:val="2EC6600B"/>
    <w:rsid w:val="32EB591A"/>
    <w:rsid w:val="35AE3C4B"/>
    <w:rsid w:val="3A3815F4"/>
    <w:rsid w:val="3D685FD9"/>
    <w:rsid w:val="42F90E6A"/>
    <w:rsid w:val="484E6031"/>
    <w:rsid w:val="48D7555E"/>
    <w:rsid w:val="4CD834B5"/>
    <w:rsid w:val="4FBC392B"/>
    <w:rsid w:val="50FA68B9"/>
    <w:rsid w:val="52B44D4C"/>
    <w:rsid w:val="592C1E69"/>
    <w:rsid w:val="5D3C099D"/>
    <w:rsid w:val="5E727B86"/>
    <w:rsid w:val="5E7C25DB"/>
    <w:rsid w:val="63FB272F"/>
    <w:rsid w:val="68F33B84"/>
    <w:rsid w:val="6A2E3D63"/>
    <w:rsid w:val="6EA42846"/>
    <w:rsid w:val="717833F1"/>
    <w:rsid w:val="726D5D97"/>
    <w:rsid w:val="7623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楷体_GB2312" w:asciiTheme="minorHAnsi" w:hAnsiTheme="minorHAnsi" w:eastAsiaTheme="minorEastAsia"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qFormat/>
    <w:uiPriority w:val="0"/>
    <w:pPr>
      <w:spacing w:after="120"/>
      <w:textAlignment w:val="baseline"/>
    </w:pPr>
    <w:rPr>
      <w:rFonts w:eastAsia="华文细黑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5623</Words>
  <Characters>5846</Characters>
  <Lines>0</Lines>
  <Paragraphs>0</Paragraphs>
  <TotalTime>0</TotalTime>
  <ScaleCrop>false</ScaleCrop>
  <LinksUpToDate>false</LinksUpToDate>
  <CharactersWithSpaces>5926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2025-04-28T05:42:00Z</dcterms:created>
  <dc:creator>如意儿</dc:creator>
  <cp:lastModifiedBy>长风</cp:lastModifiedBy>
  <cp:lastPrinted>2025-04-29T08:12:00Z</cp:lastPrinted>
  <dcterms:modified xsi:type="dcterms:W3CDTF">2026-05-08T08:17:29Z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A4E6BD1D9254471CBAB97BA8FF808443_13</vt:lpwstr>
  </property>
  <property fmtid="{D5CDD505-2E9C-101B-9397-08002B2CF9AE}" pid="4" name="KSOTemplateDocerSaveRecord">
    <vt:lpwstr>eyJoZGlkIjoiMGEyMTBmOTNiNmU3MmU2ZDZjOGVmMjJmNzVhYzk3MzAiLCJ1c2VySWQiOiI2OTc5MDE2NDYifQ==</vt:lpwstr>
  </property>
</Properties>
</file>