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ind w:firstLine="0" w:firstLineChars="0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/>
        </w:rPr>
        <w:t>2</w:t>
      </w:r>
      <w:r>
        <w:t>020</w:t>
      </w:r>
      <w:r>
        <w:rPr>
          <w:rFonts w:hint="eastAsia"/>
        </w:rPr>
        <w:t>年中华慈善总会“星辰计划”</w:t>
      </w:r>
      <w:r>
        <w:rPr>
          <w:rFonts w:hint="eastAsia" w:ascii="黑体" w:hAnsi="黑体" w:eastAsia="黑体"/>
          <w:b/>
          <w:sz w:val="32"/>
          <w:szCs w:val="32"/>
        </w:rPr>
        <w:t>高校公益资助项目</w:t>
      </w:r>
    </w:p>
    <w:p>
      <w:pPr>
        <w:pStyle w:val="2"/>
        <w:spacing w:before="0" w:after="0" w:line="360" w:lineRule="auto"/>
        <w:ind w:firstLine="0" w:firstLineChars="0"/>
        <w:jc w:val="center"/>
      </w:pPr>
      <w:r>
        <w:rPr>
          <w:rFonts w:hint="eastAsia"/>
        </w:rPr>
        <w:t>申报指南</w:t>
      </w:r>
      <w:bookmarkStart w:id="0" w:name="_GoBack"/>
      <w:bookmarkEnd w:id="0"/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</w:rPr>
        <w:t>为了支持高校教师和学生社团开展疫情防控项目，倡导新一代青年学生关切困难群体、关注社会问题，将慈善理论学习与社会实践密切结合，中华慈善总会联合中国社会保障学会慈善分会现面向高校教师、社团及学生，开展2</w:t>
      </w:r>
      <w:r>
        <w:t>020</w:t>
      </w:r>
      <w:r>
        <w:rPr>
          <w:rFonts w:hint="eastAsia"/>
        </w:rPr>
        <w:t>年中华慈善总会“星辰计划”项目（下简称“星辰计划”），为高校公益项目提供支持。</w:t>
      </w:r>
    </w:p>
    <w:p>
      <w:pPr>
        <w:spacing w:line="360" w:lineRule="auto"/>
      </w:pPr>
      <w:r>
        <w:rPr>
          <w:rFonts w:hint="eastAsia"/>
        </w:rPr>
        <w:t>“星辰计划”将通过网上公开征集的形式，筛选出优秀项目，签订资助协议，拟为每个大学生项目、社团项目提供2-</w:t>
      </w:r>
      <w:r>
        <w:t>5</w:t>
      </w:r>
      <w:r>
        <w:rPr>
          <w:rFonts w:hint="eastAsia"/>
        </w:rPr>
        <w:t>万元经费支持，为每个教师项目提供5-</w:t>
      </w:r>
      <w:r>
        <w:t>8</w:t>
      </w:r>
      <w:r>
        <w:rPr>
          <w:rFonts w:hint="eastAsia"/>
        </w:rPr>
        <w:t>万元经费支持</w:t>
      </w:r>
      <w:r>
        <w:t>。欢迎广大</w:t>
      </w:r>
      <w:r>
        <w:rPr>
          <w:rFonts w:hint="eastAsia"/>
        </w:rPr>
        <w:t>高校教师、大学生和社团积极申报。</w:t>
      </w:r>
    </w:p>
    <w:p>
      <w:pPr>
        <w:spacing w:line="360" w:lineRule="auto"/>
      </w:pPr>
      <w:r>
        <w:rPr>
          <w:rFonts w:hint="eastAsia"/>
        </w:rPr>
        <w:t>具体申报指南如下：</w:t>
      </w:r>
    </w:p>
    <w:p>
      <w:pPr>
        <w:pStyle w:val="3"/>
        <w:spacing w:before="0" w:after="0" w:line="360" w:lineRule="auto"/>
        <w:ind w:firstLine="602"/>
      </w:pPr>
      <w:r>
        <w:rPr>
          <w:rFonts w:hint="eastAsia"/>
        </w:rPr>
        <w:t>一、申报条件</w:t>
      </w:r>
    </w:p>
    <w:p>
      <w:pPr>
        <w:spacing w:line="360" w:lineRule="auto"/>
      </w:pPr>
      <w:r>
        <w:rPr>
          <w:rFonts w:hint="eastAsia"/>
        </w:rPr>
        <w:t>（一）项目参与者应遵守中华人民共和国宪法和法律，道德品质良好。</w:t>
      </w:r>
    </w:p>
    <w:p>
      <w:pPr>
        <w:spacing w:line="360" w:lineRule="auto"/>
      </w:pPr>
      <w:r>
        <w:rPr>
          <w:rFonts w:hint="eastAsia"/>
        </w:rPr>
        <w:t>（二）项目负责人必须是项目的实际组织者和指导者，并能够承担实质性任务。</w:t>
      </w:r>
    </w:p>
    <w:p>
      <w:pPr>
        <w:spacing w:line="360" w:lineRule="auto"/>
      </w:pPr>
      <w:r>
        <w:rPr>
          <w:rFonts w:hint="eastAsia"/>
        </w:rPr>
        <w:t>（三）为确保项目负责人有足够的时间和精力从事项目开展，一个项目的负责人只限一人，一位项目负责人限报一个项目，且不能作为其他项目组成员参与其他项目的申报。</w:t>
      </w:r>
    </w:p>
    <w:p>
      <w:pPr>
        <w:spacing w:line="360" w:lineRule="auto"/>
      </w:pPr>
      <w:r>
        <w:rPr>
          <w:rFonts w:hint="eastAsia"/>
        </w:rPr>
        <w:t>（四）申请人应根据实际需要编制科学合理的经费预算。</w:t>
      </w:r>
      <w:r>
        <w:t>如获资助，应保证按协议约定开展</w:t>
      </w:r>
      <w:r>
        <w:rPr>
          <w:rFonts w:hint="eastAsia"/>
        </w:rPr>
        <w:t>项目</w:t>
      </w:r>
      <w:r>
        <w:t>、提交成果，合理支出经费，并有义务参与</w:t>
      </w:r>
      <w:r>
        <w:rPr>
          <w:rFonts w:hint="eastAsia"/>
        </w:rPr>
        <w:t>“星辰计划”</w:t>
      </w:r>
      <w:r>
        <w:t>分享会传播</w:t>
      </w:r>
      <w:r>
        <w:rPr>
          <w:rFonts w:hint="eastAsia"/>
        </w:rPr>
        <w:t>项目</w:t>
      </w:r>
      <w:r>
        <w:t>成果。</w:t>
      </w:r>
    </w:p>
    <w:p>
      <w:pPr>
        <w:spacing w:line="360" w:lineRule="auto"/>
      </w:pPr>
      <w:r>
        <w:rPr>
          <w:rFonts w:hint="eastAsia"/>
        </w:rPr>
        <w:t>（五）已有其他资金支持的项目，本项目原则上不再予以资助。</w:t>
      </w:r>
    </w:p>
    <w:p>
      <w:pPr>
        <w:spacing w:line="360" w:lineRule="auto"/>
      </w:pPr>
      <w:r>
        <w:rPr>
          <w:rFonts w:hint="eastAsia"/>
        </w:rPr>
        <w:t>（六）申报项目应保证在资助协议中约定的结项时间之前提交项目成果，除不可抗力外，不接受延期申请。</w:t>
      </w:r>
    </w:p>
    <w:p>
      <w:pPr>
        <w:pStyle w:val="3"/>
        <w:spacing w:before="0" w:after="0" w:line="360" w:lineRule="auto"/>
        <w:ind w:firstLine="602"/>
      </w:pPr>
      <w:r>
        <w:rPr>
          <w:rFonts w:hint="eastAsia"/>
        </w:rPr>
        <w:t>二、申请资质</w:t>
      </w:r>
    </w:p>
    <w:p>
      <w:pPr>
        <w:spacing w:line="360" w:lineRule="auto"/>
      </w:pPr>
      <w:r>
        <w:rPr>
          <w:rFonts w:hint="eastAsia"/>
        </w:rPr>
        <w:t>（一）项目申请面向国内高校教师、大学生和社团。高校教师可申请教师项目，由一名老师牵头指导，带动大学生开展活动；学生可自行组成团队，申请大学生项目；社团可申请社团项目。三类项目均由项目负责人向中华慈善总会提出项目申请。</w:t>
      </w:r>
    </w:p>
    <w:p>
      <w:pPr>
        <w:spacing w:line="360" w:lineRule="auto"/>
      </w:pPr>
      <w:r>
        <w:rPr>
          <w:rFonts w:hint="eastAsia"/>
        </w:rPr>
        <w:t>（二）社团不限专业背景，鼓励组建跨专业团队，以多元视角开展项目。项目主题应密切围绕抗击疫情，包括但不限于与疫情相关的基层社区服务、知识科普、儿童陪护、心理援助、老年服务、卫生健康、慈善意识培养</w:t>
      </w:r>
      <w:r>
        <w:t>、弱势群体关爱</w:t>
      </w:r>
      <w:r>
        <w:rPr>
          <w:rFonts w:hint="eastAsia"/>
        </w:rPr>
        <w:t>。如涉及多个方面，以一个主要方向填报。</w:t>
      </w:r>
    </w:p>
    <w:p>
      <w:pPr>
        <w:spacing w:line="360" w:lineRule="auto"/>
      </w:pPr>
      <w:r>
        <w:rPr>
          <w:rFonts w:hint="eastAsia"/>
        </w:rPr>
        <w:t>（三）项目须具备必要性、可行性、创新性，要求扎根社区，聚焦并有利于解决社会问题，真正落地执行并提供完整慈善审计材料。</w:t>
      </w:r>
    </w:p>
    <w:p>
      <w:pPr>
        <w:pStyle w:val="3"/>
        <w:spacing w:before="0" w:after="0" w:line="360" w:lineRule="auto"/>
        <w:ind w:firstLine="602"/>
      </w:pPr>
      <w:r>
        <w:rPr>
          <w:rFonts w:hint="eastAsia"/>
        </w:rPr>
        <w:t>三、资助与评审</w:t>
      </w:r>
    </w:p>
    <w:p>
      <w:pPr>
        <w:spacing w:line="360" w:lineRule="auto"/>
      </w:pPr>
      <w:r>
        <w:t>1．</w:t>
      </w:r>
      <w:r>
        <w:rPr>
          <w:rFonts w:hint="eastAsia"/>
          <w:lang w:val="en-US" w:eastAsia="zh-CN"/>
        </w:rPr>
        <w:t>本届</w:t>
      </w:r>
      <w:r>
        <w:rPr>
          <w:rFonts w:hint="eastAsia"/>
        </w:rPr>
        <w:t>“星辰计划”拟资助1</w:t>
      </w:r>
      <w:r>
        <w:t>0</w:t>
      </w:r>
      <w:r>
        <w:rPr>
          <w:rFonts w:hint="eastAsia"/>
        </w:rPr>
        <w:t>-</w:t>
      </w:r>
      <w:r>
        <w:t>15</w:t>
      </w:r>
      <w:r>
        <w:rPr>
          <w:rFonts w:hint="eastAsia"/>
        </w:rPr>
        <w:t>个项目。教师项目可申请</w:t>
      </w:r>
      <w:r>
        <w:t>5</w:t>
      </w:r>
      <w:r>
        <w:rPr>
          <w:rFonts w:hint="eastAsia"/>
        </w:rPr>
        <w:t>-</w:t>
      </w:r>
      <w:r>
        <w:t>8</w:t>
      </w:r>
      <w:r>
        <w:rPr>
          <w:rFonts w:hint="eastAsia"/>
        </w:rPr>
        <w:t>万元资金支持，大学生项目和学生社团项目可申请</w:t>
      </w:r>
      <w:r>
        <w:t>2</w:t>
      </w:r>
      <w:r>
        <w:rPr>
          <w:rFonts w:hint="eastAsia"/>
        </w:rPr>
        <w:t>-</w:t>
      </w:r>
      <w:r>
        <w:t>5</w:t>
      </w:r>
      <w:r>
        <w:rPr>
          <w:rFonts w:hint="eastAsia"/>
        </w:rPr>
        <w:t>万元资金支持。</w:t>
      </w:r>
    </w:p>
    <w:p>
      <w:pPr>
        <w:spacing w:line="360" w:lineRule="auto"/>
      </w:pPr>
      <w:r>
        <w:t>2．</w:t>
      </w:r>
      <w:r>
        <w:rPr>
          <w:rFonts w:hint="eastAsia"/>
        </w:rPr>
        <w:t>中华慈善总会“星辰计划”项目组和邀请的专家</w:t>
      </w:r>
      <w:r>
        <w:t>根据</w:t>
      </w:r>
      <w:r>
        <w:rPr>
          <w:rFonts w:hint="eastAsia"/>
        </w:rPr>
        <w:t>项目内容、质量和</w:t>
      </w:r>
      <w:r>
        <w:t>经费需求对所申报的</w:t>
      </w:r>
      <w:r>
        <w:rPr>
          <w:rFonts w:hint="eastAsia"/>
        </w:rPr>
        <w:t>项目</w:t>
      </w:r>
      <w:r>
        <w:t>进行评审，</w:t>
      </w:r>
      <w:r>
        <w:rPr>
          <w:rFonts w:hint="eastAsia"/>
        </w:rPr>
        <w:t>通过审核、立项两轮环节,对符合条件的项目给予正式支持。</w:t>
      </w:r>
    </w:p>
    <w:p>
      <w:pPr>
        <w:spacing w:line="360" w:lineRule="auto"/>
      </w:pPr>
      <w:r>
        <w:t>3．</w:t>
      </w:r>
      <w:r>
        <w:rPr>
          <w:rFonts w:hint="eastAsia"/>
        </w:rPr>
        <w:t>项目</w:t>
      </w:r>
      <w:r>
        <w:t>资助金将分期拨付</w:t>
      </w:r>
      <w:r>
        <w:rPr>
          <w:rFonts w:hint="eastAsia"/>
        </w:rPr>
        <w:t>，对于确定支持的项目，中华慈善总会在立项后拨付7</w:t>
      </w:r>
      <w:r>
        <w:t>0</w:t>
      </w:r>
      <w:r>
        <w:rPr>
          <w:rFonts w:hint="eastAsia"/>
        </w:rPr>
        <w:t>%资金，经审核通过并结项后拨付3</w:t>
      </w:r>
      <w:r>
        <w:t>0</w:t>
      </w:r>
      <w:r>
        <w:rPr>
          <w:rFonts w:hint="eastAsia"/>
        </w:rPr>
        <w:t>%资金。申请者必须按照要求提供票据用于费用的报销。项目经费由</w:t>
      </w:r>
      <w:r>
        <w:rPr>
          <w:rFonts w:hint="eastAsia"/>
          <w:lang w:val="en-US" w:eastAsia="zh-CN"/>
        </w:rPr>
        <w:t>中华慈善</w:t>
      </w:r>
      <w:r>
        <w:rPr>
          <w:rFonts w:hint="eastAsia"/>
        </w:rPr>
        <w:t>总会财务部门统一管理、监督。</w:t>
      </w:r>
    </w:p>
    <w:p>
      <w:pPr>
        <w:spacing w:line="360" w:lineRule="auto"/>
      </w:pPr>
      <w:r>
        <w:rPr>
          <w:rFonts w:hint="eastAsia"/>
        </w:rPr>
        <w:t>4</w:t>
      </w:r>
      <w:r>
        <w:t>.</w:t>
      </w:r>
      <w:r>
        <w:rPr>
          <w:rFonts w:hint="eastAsia"/>
        </w:rPr>
        <w:t>入围项目团队必须参与中华慈善总会组织的计划书撰写、落地执行、规范化实施等方面的专项培训。不参与者视为弃权。</w:t>
      </w:r>
    </w:p>
    <w:p>
      <w:pPr>
        <w:spacing w:line="360" w:lineRule="auto"/>
      </w:pPr>
      <w:r>
        <w:rPr>
          <w:rFonts w:hint="eastAsia"/>
        </w:rPr>
        <w:t>5</w:t>
      </w:r>
      <w:r>
        <w:t>.</w:t>
      </w:r>
      <w:r>
        <w:rPr>
          <w:rFonts w:hint="eastAsia"/>
        </w:rPr>
        <w:t>由中华慈善总会组织专家对项目成果进行评估。对于表现突出、成效显著的高校教师、大学生和学生社团予以褒奖，对参与活动的学生颁发相关纪念证书。</w:t>
      </w:r>
    </w:p>
    <w:p>
      <w:pPr>
        <w:pStyle w:val="3"/>
        <w:spacing w:before="0" w:after="0" w:line="360" w:lineRule="auto"/>
        <w:ind w:firstLine="602"/>
      </w:pPr>
      <w:r>
        <w:rPr>
          <w:rFonts w:hint="eastAsia"/>
        </w:rPr>
        <w:t>四、成果要求</w:t>
      </w:r>
    </w:p>
    <w:p>
      <w:pPr>
        <w:spacing w:line="360" w:lineRule="auto"/>
      </w:pPr>
      <w:r>
        <w:rPr>
          <w:rFonts w:hint="eastAsia"/>
        </w:rPr>
        <w:t>（一）需提交（1）能够反映项目实际运作情况和效果的活动报告；（2）图片、活动录像、路演视频等相关资料。项目成果须按照本《申报指南》要求，紧密结合疫情防控现状，扎根基层，聚焦社会问题，思路清晰、数据准确，真实反映受益人次、产生效果。</w:t>
      </w:r>
    </w:p>
    <w:p>
      <w:pPr>
        <w:spacing w:line="360" w:lineRule="auto"/>
      </w:pPr>
      <w:r>
        <w:rPr>
          <w:rFonts w:hint="eastAsia"/>
        </w:rPr>
        <w:t>（二）申报项目应保证在资助协议中约定的结项时间之前提交项目成果，除不可抗力外，不接受延期申请。</w:t>
      </w:r>
    </w:p>
    <w:p>
      <w:pPr>
        <w:spacing w:line="360" w:lineRule="auto"/>
      </w:pPr>
      <w:r>
        <w:rPr>
          <w:rFonts w:hint="eastAsia"/>
        </w:rPr>
        <w:t>（三）获得资助项目团队可将项目实施落地逐步整理提炼，开展理论与实证研究，形成专项报告及课题，加强宣传报道，推进相应成果产出。</w:t>
      </w:r>
    </w:p>
    <w:p>
      <w:pPr>
        <w:pStyle w:val="3"/>
        <w:spacing w:before="0" w:after="0" w:line="360" w:lineRule="auto"/>
        <w:ind w:firstLine="602"/>
      </w:pPr>
      <w:r>
        <w:rPr>
          <w:rFonts w:hint="eastAsia"/>
        </w:rPr>
        <w:t>五、申报材料</w:t>
      </w:r>
    </w:p>
    <w:p>
      <w:pPr>
        <w:spacing w:line="360" w:lineRule="auto"/>
      </w:pPr>
      <w:r>
        <w:rPr>
          <w:rFonts w:hint="eastAsia"/>
        </w:rPr>
        <w:t>（一）填写《“星辰计划”项目资助申请书》（附件）并附身份证复印件。</w:t>
      </w:r>
    </w:p>
    <w:p>
      <w:pPr>
        <w:spacing w:line="360" w:lineRule="auto"/>
      </w:pPr>
      <w:r>
        <w:t>（二）《申请书》以电子版形式提供，Word格式一份</w:t>
      </w:r>
      <w:r>
        <w:rPr>
          <w:rFonts w:hint="eastAsia"/>
          <w:lang w:eastAsia="zh-CN"/>
        </w:rPr>
        <w:t>、</w:t>
      </w:r>
      <w:r>
        <w:t>签字版的扫描件</w:t>
      </w:r>
      <w:r>
        <w:rPr>
          <w:rFonts w:hint="eastAsia"/>
          <w:lang w:val="en-US" w:eastAsia="zh-CN"/>
        </w:rPr>
        <w:t>PDF格式</w:t>
      </w:r>
      <w:r>
        <w:t>一份（承诺部分需申请人手写签字），文件名统一命名为“</w:t>
      </w:r>
      <w:r>
        <w:rPr>
          <w:rFonts w:hint="eastAsia"/>
        </w:rPr>
        <w:t>星辰计划</w:t>
      </w:r>
      <w:r>
        <w:t>+姓名</w:t>
      </w:r>
      <w:r>
        <w:rPr>
          <w:rFonts w:hint="eastAsia"/>
        </w:rPr>
        <w:t>+项目名称</w:t>
      </w:r>
      <w:r>
        <w:t>”</w:t>
      </w:r>
      <w:r>
        <w:rPr>
          <w:rFonts w:hint="eastAsia"/>
        </w:rPr>
        <w:t>（如：星辰计划+王**+***项目）</w:t>
      </w:r>
      <w:r>
        <w:t>。</w:t>
      </w:r>
    </w:p>
    <w:p>
      <w:pPr>
        <w:spacing w:line="360" w:lineRule="auto"/>
      </w:pPr>
      <w:r>
        <w:rPr>
          <w:rFonts w:hint="eastAsia"/>
        </w:rPr>
        <w:t>（三）如申报项目未能得到资助，不以其他方式另行通知。项目方对申请者提交的所有申请材料保密存档，如申请者有特殊要求，请在申请时书面提出。</w:t>
      </w:r>
    </w:p>
    <w:p>
      <w:pPr>
        <w:pStyle w:val="3"/>
        <w:spacing w:before="0" w:after="0" w:line="360" w:lineRule="auto"/>
        <w:ind w:firstLine="602"/>
      </w:pPr>
      <w:r>
        <w:rPr>
          <w:rFonts w:hint="eastAsia"/>
        </w:rPr>
        <w:t>六、申报方法</w:t>
      </w:r>
    </w:p>
    <w:p>
      <w:pPr>
        <w:spacing w:line="360" w:lineRule="auto"/>
      </w:pPr>
      <w:r>
        <w:rPr>
          <w:rFonts w:hint="eastAsia"/>
        </w:rPr>
        <w:t>（一）申报截止日期为</w:t>
      </w:r>
      <w:r>
        <w:t>2020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t>25</w:t>
      </w:r>
      <w:r>
        <w:rPr>
          <w:rFonts w:hint="eastAsia"/>
        </w:rPr>
        <w:t>日</w:t>
      </w:r>
      <w:r>
        <w:t>24:00点。申报者须认真填写《申请书》（见附件），如实填报</w:t>
      </w:r>
      <w:r>
        <w:rPr>
          <w:rFonts w:hint="eastAsia"/>
        </w:rPr>
        <w:t>项目</w:t>
      </w:r>
      <w:r>
        <w:t>组成员信息。</w:t>
      </w:r>
    </w:p>
    <w:p>
      <w:pPr>
        <w:spacing w:line="360" w:lineRule="auto"/>
        <w:jc w:val="left"/>
      </w:pPr>
      <w:r>
        <w:rPr>
          <w:rFonts w:hint="eastAsia"/>
        </w:rPr>
        <w:t>（二）请将填报完整的两份电子申请表（</w:t>
      </w:r>
      <w:r>
        <w:t>word版和PDF版）和申请附件发送至</w:t>
      </w:r>
      <w:r>
        <w:rPr>
          <w:rFonts w:hint="eastAsia"/>
        </w:rPr>
        <w:t>中华慈善总会</w:t>
      </w:r>
      <w:r>
        <w:t>“</w:t>
      </w:r>
      <w:r>
        <w:rPr>
          <w:rFonts w:hint="eastAsia"/>
        </w:rPr>
        <w:t>星辰</w:t>
      </w:r>
      <w:r>
        <w:t>计划</w:t>
      </w:r>
      <w:r>
        <w:rPr>
          <w:rFonts w:hint="eastAsia"/>
        </w:rPr>
        <w:t>”</w:t>
      </w:r>
      <w:r>
        <w:t>项目组</w:t>
      </w:r>
      <w:r>
        <w:rPr>
          <w:rFonts w:hint="eastAsia"/>
        </w:rPr>
        <w:t>，</w:t>
      </w:r>
      <w:r>
        <w:fldChar w:fldCharType="begin"/>
      </w:r>
      <w:r>
        <w:instrText xml:space="preserve"> HYPERLINK "mailto:邮箱：ccfxingchen2020@163.com" </w:instrText>
      </w:r>
      <w:r>
        <w:fldChar w:fldCharType="separate"/>
      </w:r>
      <w:r>
        <w:rPr>
          <w:rStyle w:val="11"/>
          <w:rFonts w:hint="eastAsia"/>
          <w:color w:val="auto"/>
          <w:u w:val="none"/>
        </w:rPr>
        <w:t>邮箱：c</w:t>
      </w:r>
      <w:r>
        <w:rPr>
          <w:rStyle w:val="11"/>
          <w:color w:val="auto"/>
          <w:u w:val="none"/>
        </w:rPr>
        <w:t>cfxingchen2020@163.com</w:t>
      </w:r>
      <w:r>
        <w:rPr>
          <w:rStyle w:val="11"/>
          <w:color w:val="auto"/>
          <w:u w:val="none"/>
        </w:rPr>
        <w:fldChar w:fldCharType="end"/>
      </w:r>
      <w:r>
        <w:rPr>
          <w:rFonts w:hint="eastAsia"/>
        </w:rPr>
        <w:t>。</w:t>
      </w:r>
    </w:p>
    <w:p>
      <w:pPr>
        <w:spacing w:line="360" w:lineRule="auto"/>
      </w:pPr>
      <w:r>
        <w:rPr>
          <w:rFonts w:hint="eastAsia"/>
        </w:rPr>
        <w:t>（三）项目组将组建专家评审委员会对申报材料进行评审，正式立项时间另行通知。</w:t>
      </w:r>
    </w:p>
    <w:p>
      <w:pPr>
        <w:pStyle w:val="3"/>
        <w:spacing w:before="0" w:after="0" w:line="360" w:lineRule="auto"/>
        <w:ind w:firstLine="602"/>
      </w:pPr>
      <w:r>
        <w:rPr>
          <w:rFonts w:hint="eastAsia"/>
        </w:rPr>
        <w:t>七、联系方式</w:t>
      </w:r>
    </w:p>
    <w:p>
      <w:pPr>
        <w:spacing w:line="360" w:lineRule="auto"/>
      </w:pPr>
      <w:r>
        <w:rPr>
          <w:rFonts w:hint="eastAsia"/>
        </w:rPr>
        <w:t>联系人：王炳戌</w:t>
      </w:r>
    </w:p>
    <w:p>
      <w:pPr>
        <w:spacing w:line="360" w:lineRule="auto"/>
      </w:pPr>
      <w:r>
        <w:rPr>
          <w:rFonts w:hint="eastAsia"/>
        </w:rPr>
        <w:t>联系电话：0</w:t>
      </w:r>
      <w:r>
        <w:t>10</w:t>
      </w:r>
      <w:r>
        <w:rPr>
          <w:rFonts w:hint="eastAsia"/>
        </w:rPr>
        <w:t>-6</w:t>
      </w:r>
      <w:r>
        <w:t>6055848</w:t>
      </w:r>
    </w:p>
    <w:p>
      <w:pPr>
        <w:spacing w:line="360" w:lineRule="auto"/>
        <w:jc w:val="left"/>
      </w:pPr>
      <w:r>
        <w:rPr>
          <w:rFonts w:hint="eastAsia"/>
        </w:rPr>
        <w:t>联系邮箱：c</w:t>
      </w:r>
      <w:r>
        <w:t>cfxingchen2020@163.com</w:t>
      </w: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</w:rPr>
        <w:t>本办法的解释权属中华慈善总会“星辰计划”项目工作组。</w:t>
      </w:r>
    </w:p>
    <w:p>
      <w:pPr>
        <w:spacing w:line="360" w:lineRule="auto"/>
      </w:pPr>
    </w:p>
    <w:p>
      <w:pPr>
        <w:spacing w:line="360" w:lineRule="auto"/>
        <w:ind w:firstLine="0" w:firstLineChars="0"/>
        <w:jc w:val="left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spacing w:line="360" w:lineRule="auto"/>
        <w:ind w:firstLine="0" w:firstLineChars="0"/>
        <w:jc w:val="center"/>
        <w:rPr>
          <w:b/>
          <w:bCs/>
        </w:rPr>
      </w:pPr>
      <w:r>
        <w:rPr>
          <w:rFonts w:hint="eastAsia"/>
          <w:b/>
          <w:bCs/>
        </w:rPr>
        <w:t>中华慈善总会</w:t>
      </w:r>
    </w:p>
    <w:p>
      <w:pPr>
        <w:spacing w:line="360" w:lineRule="auto"/>
        <w:ind w:firstLine="0" w:firstLineChars="0"/>
        <w:jc w:val="center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>020年12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  <w:lang w:val="en-US" w:eastAsia="zh-CN"/>
        </w:rPr>
        <w:t>25日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2330870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tabs>
        <w:tab w:val="left" w:pos="2844"/>
        <w:tab w:val="left" w:pos="3456"/>
        <w:tab w:val="left" w:pos="4608"/>
        <w:tab w:val="clear" w:pos="8306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58"/>
    <w:rsid w:val="0008598F"/>
    <w:rsid w:val="000C45D1"/>
    <w:rsid w:val="0014592C"/>
    <w:rsid w:val="00152A31"/>
    <w:rsid w:val="001B2632"/>
    <w:rsid w:val="001B27CD"/>
    <w:rsid w:val="001C6002"/>
    <w:rsid w:val="001E79A2"/>
    <w:rsid w:val="00230CCA"/>
    <w:rsid w:val="002D29A0"/>
    <w:rsid w:val="00302C58"/>
    <w:rsid w:val="00323B8B"/>
    <w:rsid w:val="00366902"/>
    <w:rsid w:val="00386EEA"/>
    <w:rsid w:val="00393A76"/>
    <w:rsid w:val="003B78CC"/>
    <w:rsid w:val="003C0767"/>
    <w:rsid w:val="003F5CAB"/>
    <w:rsid w:val="00407EA3"/>
    <w:rsid w:val="00470220"/>
    <w:rsid w:val="00496340"/>
    <w:rsid w:val="004D44B2"/>
    <w:rsid w:val="00506AB0"/>
    <w:rsid w:val="00537C7A"/>
    <w:rsid w:val="005678DE"/>
    <w:rsid w:val="005C70C8"/>
    <w:rsid w:val="00602C00"/>
    <w:rsid w:val="00604B49"/>
    <w:rsid w:val="006667B4"/>
    <w:rsid w:val="00697B17"/>
    <w:rsid w:val="006A0D1E"/>
    <w:rsid w:val="006B26CF"/>
    <w:rsid w:val="00722E4D"/>
    <w:rsid w:val="00794759"/>
    <w:rsid w:val="007F3CC4"/>
    <w:rsid w:val="0084277C"/>
    <w:rsid w:val="008E4991"/>
    <w:rsid w:val="009005F8"/>
    <w:rsid w:val="00943AAD"/>
    <w:rsid w:val="00966FAC"/>
    <w:rsid w:val="009B6356"/>
    <w:rsid w:val="009E5B5C"/>
    <w:rsid w:val="00A00890"/>
    <w:rsid w:val="00A05FA7"/>
    <w:rsid w:val="00AB2E39"/>
    <w:rsid w:val="00AB53B6"/>
    <w:rsid w:val="00AB6758"/>
    <w:rsid w:val="00AC7927"/>
    <w:rsid w:val="00AD280E"/>
    <w:rsid w:val="00AD562E"/>
    <w:rsid w:val="00B34EB0"/>
    <w:rsid w:val="00B81218"/>
    <w:rsid w:val="00BF3B4E"/>
    <w:rsid w:val="00C40264"/>
    <w:rsid w:val="00CD673D"/>
    <w:rsid w:val="00CF66DA"/>
    <w:rsid w:val="00D05D9B"/>
    <w:rsid w:val="00D20E40"/>
    <w:rsid w:val="00DA0098"/>
    <w:rsid w:val="00DC0011"/>
    <w:rsid w:val="00E24D1C"/>
    <w:rsid w:val="00E60986"/>
    <w:rsid w:val="00E60BB4"/>
    <w:rsid w:val="00EB349C"/>
    <w:rsid w:val="00F452FE"/>
    <w:rsid w:val="00F74E24"/>
    <w:rsid w:val="00F95F7C"/>
    <w:rsid w:val="00FC4646"/>
    <w:rsid w:val="23CB7FEE"/>
    <w:rsid w:val="312B152C"/>
    <w:rsid w:val="3875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80" w:firstLineChars="200"/>
      <w:jc w:val="both"/>
    </w:pPr>
    <w:rPr>
      <w:rFonts w:ascii="宋体" w:hAnsi="宋体" w:eastAsia="宋体" w:cs="仿宋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spacing w:before="340" w:after="330" w:line="578" w:lineRule="auto"/>
      <w:outlineLvl w:val="0"/>
    </w:pPr>
    <w:rPr>
      <w:rFonts w:ascii="黑体" w:hAnsi="黑体" w:eastAsia="黑体"/>
      <w:b/>
      <w:bCs/>
      <w:kern w:val="44"/>
      <w:sz w:val="32"/>
      <w:szCs w:val="32"/>
    </w:rPr>
  </w:style>
  <w:style w:type="paragraph" w:styleId="3">
    <w:name w:val="heading 2"/>
    <w:basedOn w:val="1"/>
    <w:next w:val="1"/>
    <w:link w:val="16"/>
    <w:unhideWhenUsed/>
    <w:qFormat/>
    <w:uiPriority w:val="9"/>
    <w:pPr>
      <w:spacing w:before="260" w:after="260" w:line="415" w:lineRule="auto"/>
      <w:outlineLvl w:val="1"/>
    </w:pPr>
    <w:rPr>
      <w:rFonts w:ascii="黑体" w:hAnsi="黑体" w:eastAsia="黑体" w:cstheme="majorBidi"/>
      <w:b/>
      <w:bCs/>
      <w:sz w:val="30"/>
      <w:szCs w:val="30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7"/>
    <w:semiHidden/>
    <w:unhideWhenUsed/>
    <w:uiPriority w:val="99"/>
    <w:pPr>
      <w:jc w:val="left"/>
    </w:p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annotation subject"/>
    <w:basedOn w:val="4"/>
    <w:next w:val="4"/>
    <w:link w:val="18"/>
    <w:semiHidden/>
    <w:unhideWhenUsed/>
    <w:uiPriority w:val="99"/>
    <w:rPr>
      <w:b/>
      <w:bCs/>
    </w:r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3">
    <w:name w:val="页眉 字符"/>
    <w:basedOn w:val="10"/>
    <w:link w:val="7"/>
    <w:uiPriority w:val="99"/>
    <w:rPr>
      <w:sz w:val="18"/>
      <w:szCs w:val="18"/>
    </w:rPr>
  </w:style>
  <w:style w:type="character" w:customStyle="1" w:styleId="14">
    <w:name w:val="页脚 字符"/>
    <w:basedOn w:val="10"/>
    <w:link w:val="6"/>
    <w:uiPriority w:val="99"/>
    <w:rPr>
      <w:sz w:val="18"/>
      <w:szCs w:val="18"/>
    </w:rPr>
  </w:style>
  <w:style w:type="character" w:customStyle="1" w:styleId="15">
    <w:name w:val="标题 1 字符"/>
    <w:basedOn w:val="10"/>
    <w:link w:val="2"/>
    <w:qFormat/>
    <w:uiPriority w:val="9"/>
    <w:rPr>
      <w:rFonts w:ascii="黑体" w:hAnsi="黑体" w:eastAsia="黑体" w:cs="仿宋"/>
      <w:b/>
      <w:bCs/>
      <w:kern w:val="44"/>
      <w:sz w:val="32"/>
      <w:szCs w:val="32"/>
    </w:rPr>
  </w:style>
  <w:style w:type="character" w:customStyle="1" w:styleId="16">
    <w:name w:val="标题 2 字符"/>
    <w:basedOn w:val="10"/>
    <w:link w:val="3"/>
    <w:qFormat/>
    <w:uiPriority w:val="9"/>
    <w:rPr>
      <w:rFonts w:ascii="黑体" w:hAnsi="黑体" w:eastAsia="黑体" w:cstheme="majorBidi"/>
      <w:b/>
      <w:bCs/>
      <w:sz w:val="30"/>
      <w:szCs w:val="30"/>
    </w:rPr>
  </w:style>
  <w:style w:type="character" w:customStyle="1" w:styleId="17">
    <w:name w:val="批注文字 字符"/>
    <w:basedOn w:val="10"/>
    <w:link w:val="4"/>
    <w:semiHidden/>
    <w:qFormat/>
    <w:uiPriority w:val="99"/>
    <w:rPr>
      <w:rFonts w:ascii="宋体" w:hAnsi="宋体" w:eastAsia="宋体" w:cs="仿宋"/>
      <w:sz w:val="24"/>
      <w:szCs w:val="24"/>
    </w:rPr>
  </w:style>
  <w:style w:type="character" w:customStyle="1" w:styleId="18">
    <w:name w:val="批注主题 字符"/>
    <w:basedOn w:val="17"/>
    <w:link w:val="8"/>
    <w:semiHidden/>
    <w:uiPriority w:val="99"/>
    <w:rPr>
      <w:rFonts w:ascii="宋体" w:hAnsi="宋体" w:eastAsia="宋体" w:cs="仿宋"/>
      <w:b/>
      <w:bCs/>
      <w:sz w:val="24"/>
      <w:szCs w:val="24"/>
    </w:rPr>
  </w:style>
  <w:style w:type="character" w:customStyle="1" w:styleId="19">
    <w:name w:val="批注框文本 字符"/>
    <w:basedOn w:val="10"/>
    <w:link w:val="5"/>
    <w:semiHidden/>
    <w:uiPriority w:val="99"/>
    <w:rPr>
      <w:rFonts w:ascii="宋体" w:hAnsi="宋体" w:eastAsia="宋体" w:cs="仿宋"/>
      <w:sz w:val="18"/>
      <w:szCs w:val="18"/>
    </w:rPr>
  </w:style>
  <w:style w:type="character" w:customStyle="1" w:styleId="20">
    <w:name w:val="Unresolved Mention"/>
    <w:basedOn w:val="1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308</Words>
  <Characters>1757</Characters>
  <Lines>14</Lines>
  <Paragraphs>4</Paragraphs>
  <TotalTime>0</TotalTime>
  <ScaleCrop>false</ScaleCrop>
  <LinksUpToDate>false</LinksUpToDate>
  <CharactersWithSpaces>2061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2020-12-21T02:39:00Z</dcterms:created>
  <dc:creator>王炳戌</dc:creator>
  <cp:lastModifiedBy>LF</cp:lastModifiedBy>
  <cp:lastPrinted>2020-12-21T03:13:00Z</cp:lastPrinted>
  <dcterms:modified xsi:type="dcterms:W3CDTF">2020-12-25T07:06:26Z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