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7838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</w:p>
    <w:p w14:paraId="45128B10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</w:t>
      </w:r>
    </w:p>
    <w:p w14:paraId="31E62D53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洛阳市慈善联合总会：</w:t>
      </w:r>
    </w:p>
    <w:p w14:paraId="163EF099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同志,身份证号：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，参加洛阳市慈善联合总会专职工作人员招聘面试，我单位同意其报考,如被录用，将配合有关单位办理档案、工资、党团关系等相关手续。</w:t>
      </w:r>
    </w:p>
    <w:p w14:paraId="5C643FE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256CB85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单位性质（行政机关、参公单位、事业单位、企业等）：</w:t>
      </w:r>
    </w:p>
    <w:p w14:paraId="1B39E4D2"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62D8085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059241B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该同志在我单位的工作时间为：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</w:p>
    <w:p w14:paraId="138681CE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5EE84941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684BB8DE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1DA8ACA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04271A4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3C6E205">
      <w:pPr>
        <w:spacing w:line="60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51A91171">
      <w:pPr>
        <w:spacing w:line="60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（加盖具有人事管理权限的单位公章）</w:t>
      </w:r>
    </w:p>
    <w:p w14:paraId="79AC6C02">
      <w:pPr>
        <w:spacing w:line="60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5B9A0C75">
      <w:pPr>
        <w:spacing w:line="60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注：请如实填写相关内容，请勿随意删减内容，请勿漏项，以免影响应试者的面试资格审查和面试录用。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B8"/>
    <w:rsid w:val="00031562"/>
    <w:rsid w:val="005A01B8"/>
    <w:rsid w:val="256269E8"/>
    <w:rsid w:val="3877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3</Lines>
  <Paragraphs>1</Paragraphs>
  <TotalTime>0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2025-04-24T08:16:00Z</dcterms:created>
  <dc:creator>Administrator</dc:creator>
  <cp:lastModifiedBy>；</cp:lastModifiedBy>
  <dcterms:modified xsi:type="dcterms:W3CDTF">2025-04-25T00:58:29Z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eyJoZGlkIjoiODBlMTFkYjM0NTE1MGMyMGYyZWYxN2FiMTMzOGY5YTMiLCJ1c2VySWQiOiI4MzAzMzEyMTUifQ==</vt:lpwstr>
  </property>
  <property fmtid="{D5CDD505-2E9C-101B-9397-08002B2CF9AE}" pid="4" name="ICV">
    <vt:lpwstr>876EC7A64BCA4526AA9DA1723B4ED483_13</vt:lpwstr>
  </property>
</Properties>
</file>