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2B22B" w14:textId="77777777" w:rsidR="00EE4E98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B0964A7" w14:textId="77777777" w:rsidR="00EE4E98" w:rsidRDefault="00000000">
      <w:pPr>
        <w:spacing w:line="560" w:lineRule="exact"/>
        <w:jc w:val="center"/>
        <w:rPr>
          <w:rFonts w:ascii="黑体" w:eastAsia="黑体" w:hAnsi="黑体" w:cs="黑体" w:hint="eastAsia"/>
          <w:bCs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 w:themeColor="text1"/>
          <w:sz w:val="44"/>
          <w:szCs w:val="44"/>
        </w:rPr>
        <w:t>面试考生须知</w:t>
      </w:r>
    </w:p>
    <w:p w14:paraId="117EE97F" w14:textId="77777777" w:rsidR="00EE4E98" w:rsidRDefault="00EE4E98">
      <w:pPr>
        <w:spacing w:line="560" w:lineRule="exact"/>
        <w:jc w:val="center"/>
        <w:rPr>
          <w:rFonts w:ascii="黑体" w:eastAsia="黑体" w:hAnsi="黑体" w:cs="黑体" w:hint="eastAsia"/>
          <w:bCs/>
          <w:color w:val="000000" w:themeColor="text1"/>
          <w:sz w:val="44"/>
          <w:szCs w:val="44"/>
        </w:rPr>
      </w:pPr>
    </w:p>
    <w:p w14:paraId="7FED45F0" w14:textId="77777777" w:rsidR="00EE4E98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一、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考生面试时需持本人有效身份证原件、《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面试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资格确认单》原件，按通知时间参加面试，两证携带不全者不能参加面试，按考生自动放弃面试资格处理。</w:t>
      </w:r>
    </w:p>
    <w:p w14:paraId="67B032F8" w14:textId="77777777" w:rsidR="00EE4E98" w:rsidRDefault="00000000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二、无线通信工具、具有存储功能的电子设备、智能手表（手环）等与面试无关的物品不得带入面试考场，携带者应主动交工作人员保管，否则一经发现，取消面试资格。</w:t>
      </w:r>
    </w:p>
    <w:p w14:paraId="6DD33915" w14:textId="77777777" w:rsidR="00EE4E98" w:rsidRDefault="00000000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三、面试开始前，考生通过抽签确定面试顺序。面试开始后，由工作人员按顺序逐一引入相应面试室。</w:t>
      </w:r>
    </w:p>
    <w:p w14:paraId="5849B8F9" w14:textId="77777777" w:rsidR="00EE4E98" w:rsidRDefault="00000000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四、面试开始前，所有考生必须在候考室等候，不允许出入候考室；面试开始后，如有考生需要去卫生间，须由工作人员陪同到指定卫生间；考生离开候考室到待考区等待进入面试考场期间不允许上卫生间。候考期间，应保持安静，不得随意走动、大声喧哗，禁止与外界和无关人员接触。</w:t>
      </w:r>
    </w:p>
    <w:p w14:paraId="58D46AD9" w14:textId="77777777" w:rsidR="00EE4E98" w:rsidRDefault="00000000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五、自抵达集合地点至离开面试地点前，考生不得以任何形式向面试考官和工作人员透露自己的真实姓名、家庭情况及其他相关个人信息。面试过程中，考生可在规定的草稿纸上作记录并口头作答。考生开始答题时需向考官报告“开始答题”，答题结束时报告“回答完毕”。到达规定时间，考生须立即停止答题并离开面试室，离开面试室时不得带走草稿纸等任何物品和资料。</w:t>
      </w:r>
    </w:p>
    <w:p w14:paraId="153D8D65" w14:textId="77777777" w:rsidR="00EE4E98" w:rsidRDefault="00000000">
      <w:pPr>
        <w:pStyle w:val="a3"/>
        <w:widowControl/>
        <w:shd w:val="clear" w:color="auto" w:fill="FFFFFF"/>
        <w:spacing w:beforeAutospacing="0" w:after="120" w:afterAutospacing="0" w:line="560" w:lineRule="exact"/>
        <w:ind w:firstLine="505"/>
        <w:rPr>
          <w:rFonts w:ascii="仿宋_GB2312" w:eastAsia="仿宋_GB2312" w:hAnsi="Calibri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Calibri" w:hint="eastAsia"/>
          <w:color w:val="000000" w:themeColor="text1"/>
          <w:kern w:val="2"/>
          <w:sz w:val="32"/>
          <w:szCs w:val="32"/>
        </w:rPr>
        <w:lastRenderedPageBreak/>
        <w:t>六、</w:t>
      </w:r>
      <w:r>
        <w:rPr>
          <w:rFonts w:ascii="仿宋_GB2312" w:eastAsia="仿宋_GB2312" w:hAnsi="Calibri"/>
          <w:color w:val="000000" w:themeColor="text1"/>
          <w:kern w:val="2"/>
          <w:sz w:val="32"/>
          <w:szCs w:val="32"/>
        </w:rPr>
        <w:t>考生面试结束后，在面试室外指定位置等候，待下一位考生面试结束后，由主考官当场宣布上一位考生的面试</w:t>
      </w:r>
      <w:r>
        <w:rPr>
          <w:rFonts w:ascii="仿宋_GB2312" w:eastAsia="仿宋_GB2312" w:hAnsi="Calibri" w:hint="eastAsia"/>
          <w:color w:val="000000" w:themeColor="text1"/>
          <w:kern w:val="2"/>
          <w:sz w:val="32"/>
          <w:szCs w:val="32"/>
        </w:rPr>
        <w:t>现场</w:t>
      </w:r>
      <w:r>
        <w:rPr>
          <w:rFonts w:ascii="仿宋_GB2312" w:eastAsia="仿宋_GB2312" w:hAnsi="Calibri"/>
          <w:color w:val="000000" w:themeColor="text1"/>
          <w:kern w:val="2"/>
          <w:sz w:val="32"/>
          <w:szCs w:val="32"/>
        </w:rPr>
        <w:t>成绩，考生听取成绩</w:t>
      </w:r>
      <w:r>
        <w:rPr>
          <w:rFonts w:ascii="仿宋_GB2312" w:eastAsia="仿宋_GB2312" w:hint="eastAsia"/>
          <w:color w:val="000000" w:themeColor="text1"/>
          <w:kern w:val="2"/>
          <w:sz w:val="32"/>
          <w:szCs w:val="32"/>
        </w:rPr>
        <w:t>并</w:t>
      </w:r>
      <w:r>
        <w:rPr>
          <w:rFonts w:ascii="仿宋_GB2312" w:eastAsia="仿宋_GB2312" w:hAnsi="Calibri" w:hint="eastAsia"/>
          <w:color w:val="000000" w:themeColor="text1"/>
          <w:kern w:val="2"/>
          <w:sz w:val="32"/>
          <w:szCs w:val="32"/>
        </w:rPr>
        <w:t>签字</w:t>
      </w:r>
      <w:r>
        <w:rPr>
          <w:rFonts w:ascii="仿宋_GB2312" w:eastAsia="仿宋_GB2312" w:hint="eastAsia"/>
          <w:color w:val="000000" w:themeColor="text1"/>
          <w:kern w:val="2"/>
          <w:sz w:val="32"/>
          <w:szCs w:val="32"/>
        </w:rPr>
        <w:t>确认</w:t>
      </w:r>
      <w:r>
        <w:rPr>
          <w:rFonts w:ascii="仿宋_GB2312" w:eastAsia="仿宋_GB2312" w:hAnsi="Calibri"/>
          <w:color w:val="000000" w:themeColor="text1"/>
          <w:kern w:val="2"/>
          <w:sz w:val="32"/>
          <w:szCs w:val="32"/>
        </w:rPr>
        <w:t>，领取自己的个人物品后须立即离开面试地点，以此类推。</w:t>
      </w:r>
    </w:p>
    <w:p w14:paraId="420DEC83" w14:textId="77777777" w:rsidR="00EE4E98" w:rsidRDefault="00000000">
      <w:pPr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七、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面试考生违纪或严重扰乱面试秩序的，视情节轻重给予警告直至宣布取消面试资格或宣布面试成绩无效。</w:t>
      </w:r>
    </w:p>
    <w:p w14:paraId="02B65C02" w14:textId="77777777" w:rsidR="00EE4E98" w:rsidRDefault="00000000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八、考生应尽量减少与其他人员交谈。</w:t>
      </w:r>
    </w:p>
    <w:p w14:paraId="35DB6A5C" w14:textId="77777777" w:rsidR="00EE4E98" w:rsidRDefault="00000000">
      <w:pPr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九、在面试、考察、公示聘用全过程，查明考生有违规违纪和违法行为的，按照相关法律法规，予以严肃处理和责任追究。构成犯罪的，依法移交司法机关追究刑事责任。对隐瞒真实情况、弄虚作假和徇私舞弊、造成不良后果等违规违纪行为，取消报考人员的聘用资格，并依法严肃追究有关人员的责任。</w:t>
      </w:r>
    </w:p>
    <w:p w14:paraId="6C4F0ECB" w14:textId="77777777" w:rsidR="00EE4E98" w:rsidRDefault="00EE4E98">
      <w:pPr>
        <w:rPr>
          <w:rFonts w:ascii="黑体" w:eastAsia="黑体" w:hAnsi="黑体" w:cs="黑体" w:hint="eastAsia"/>
          <w:color w:val="000000" w:themeColor="text1"/>
          <w:sz w:val="32"/>
          <w:szCs w:val="32"/>
        </w:rPr>
      </w:pPr>
    </w:p>
    <w:p w14:paraId="12417CC8" w14:textId="77777777" w:rsidR="00EE4E98" w:rsidRDefault="00EE4E98">
      <w:pPr>
        <w:rPr>
          <w:color w:val="000000" w:themeColor="text1"/>
        </w:rPr>
      </w:pPr>
    </w:p>
    <w:sectPr w:rsidR="00EE4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BlMTFkYjM0NTE1MGMyMGYyZWYxN2FiMTMzOGY5YTMifQ=="/>
  </w:docVars>
  <w:rsids>
    <w:rsidRoot w:val="00EE4E98"/>
    <w:rsid w:val="005E65E9"/>
    <w:rsid w:val="00EE4E98"/>
    <w:rsid w:val="00F85D73"/>
    <w:rsid w:val="25F07D3B"/>
    <w:rsid w:val="2BE748A5"/>
    <w:rsid w:val="44D345C5"/>
    <w:rsid w:val="52F6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27CE410E-5CF8-406F-8487-8D55BABE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399</Characters>
  <Application>Microsoft Office Word</Application>
  <DocSecurity>0</DocSecurity>
  <Lines>19</Lines>
  <Paragraphs>11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FF Cao</cp:lastModifiedBy>
  <cp:revision>2</cp:revision>
  <dcterms:created xsi:type="dcterms:W3CDTF">2025-04-30T09:43:00Z</dcterms:created>
  <dcterms:modified xsi:type="dcterms:W3CDTF">2025-04-30T09:43:00Z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D1A8DCA6E2A149B79D83ADD5FEBAB93D_12</vt:lpwstr>
  </property>
  <property fmtid="{D5CDD505-2E9C-101B-9397-08002B2CF9AE}" pid="4" name="KSOTemplateDocerSaveRecord">
    <vt:lpwstr>eyJoZGlkIjoiODBlMTFkYjM0NTE1MGMyMGYyZWYxN2FiMTMzOGY5YTMiLCJ1c2VySWQiOiI4MzAzMzEyMTUifQ==</vt:lpwstr>
  </property>
</Properties>
</file>