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08" w:rsidRPr="00AF3808" w:rsidRDefault="00AF3808" w:rsidP="00AF3808">
      <w:pPr>
        <w:rPr>
          <w:rFonts w:ascii="宋体" w:cs="宋体" w:hint="eastAsia"/>
          <w:b/>
          <w:bCs/>
          <w:color w:val="191919"/>
          <w:sz w:val="32"/>
          <w:szCs w:val="32"/>
          <w:shd w:val="clear" w:color="auto" w:fill="FFFFFF"/>
        </w:rPr>
      </w:pPr>
      <w:r w:rsidRPr="004A326E">
        <w:rPr>
          <w:rStyle w:val="a5"/>
          <w:rFonts w:ascii="宋体" w:hAnsi="宋体" w:cs="宋体" w:hint="eastAsia"/>
          <w:bCs/>
          <w:color w:val="191919"/>
          <w:sz w:val="32"/>
          <w:szCs w:val="32"/>
          <w:shd w:val="clear" w:color="auto" w:fill="FFFFFF"/>
        </w:rPr>
        <w:t>附件</w:t>
      </w:r>
      <w:r>
        <w:rPr>
          <w:rStyle w:val="a5"/>
          <w:rFonts w:ascii="宋体" w:hAnsi="宋体" w:cs="宋体" w:hint="eastAsia"/>
          <w:bCs/>
          <w:color w:val="191919"/>
          <w:sz w:val="32"/>
          <w:szCs w:val="32"/>
          <w:shd w:val="clear" w:color="auto" w:fill="FFFFFF"/>
        </w:rPr>
        <w:t>1</w:t>
      </w:r>
    </w:p>
    <w:p w:rsidR="00C525C1" w:rsidRDefault="00C525C1" w:rsidP="00C525C1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长春市参与新冠肺炎疫情防控工作</w:t>
      </w:r>
    </w:p>
    <w:p w:rsidR="00C525C1" w:rsidRDefault="00C525C1" w:rsidP="00C525C1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表现突出的社会力量名单</w:t>
      </w:r>
    </w:p>
    <w:p w:rsidR="00C525C1" w:rsidRDefault="00C525C1" w:rsidP="00C525C1">
      <w:pPr>
        <w:jc w:val="center"/>
        <w:rPr>
          <w:rFonts w:ascii="楷体_GB2312" w:eastAsia="楷体_GB2312" w:hAnsi="华文中宋"/>
          <w:bCs/>
          <w:sz w:val="32"/>
          <w:szCs w:val="32"/>
        </w:rPr>
      </w:pPr>
      <w:r>
        <w:rPr>
          <w:rFonts w:ascii="楷体_GB2312" w:eastAsia="楷体_GB2312" w:hAnsi="华文中宋" w:hint="eastAsia"/>
          <w:bCs/>
          <w:sz w:val="32"/>
          <w:szCs w:val="32"/>
        </w:rPr>
        <w:t>（排名不分先后）</w:t>
      </w:r>
    </w:p>
    <w:p w:rsidR="00C525C1" w:rsidRDefault="00C525C1" w:rsidP="00C525C1">
      <w:pPr>
        <w:jc w:val="center"/>
        <w:rPr>
          <w:b/>
          <w:bCs/>
          <w:sz w:val="44"/>
          <w:szCs w:val="44"/>
        </w:rPr>
      </w:pPr>
    </w:p>
    <w:p w:rsidR="00C525C1" w:rsidRDefault="00C525C1" w:rsidP="00C525C1">
      <w:pPr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行业协会商会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长春市建筑业协会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长春市绿色建材与建筑产业现代化协会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长春市建筑装饰装修协会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长春市建筑安全协会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5.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长春市郑州商会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6.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长春市吉榆商会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7.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长春市江苏商会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8.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长春市温州商会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长春市服装服饰商会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10.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长春市养老服务行业协会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11.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长春市电子商务协会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12.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长春市律师协会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13.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长春市空气净化行业协会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14.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长春市企业家协会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15.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长春市企业家联合会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16.</w:t>
      </w:r>
      <w:r>
        <w:rPr>
          <w:rFonts w:ascii="仿宋_GB2312" w:eastAsia="仿宋_GB2312" w:hAnsi="仿宋_GB2312" w:cs="仿宋_GB2312" w:hint="eastAsia"/>
          <w:sz w:val="28"/>
          <w:szCs w:val="28"/>
        </w:rPr>
        <w:t>吉林省福建青年商会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lastRenderedPageBreak/>
        <w:t>17.</w:t>
      </w:r>
      <w:r>
        <w:rPr>
          <w:rFonts w:ascii="仿宋_GB2312" w:eastAsia="仿宋_GB2312" w:hAnsi="仿宋_GB2312" w:cs="仿宋_GB2312" w:hint="eastAsia"/>
          <w:sz w:val="28"/>
          <w:szCs w:val="28"/>
        </w:rPr>
        <w:t>吉林建筑钢筋分包协会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18.</w:t>
      </w:r>
      <w:r>
        <w:rPr>
          <w:rFonts w:ascii="仿宋_GB2312" w:eastAsia="仿宋_GB2312" w:hAnsi="仿宋_GB2312" w:cs="仿宋_GB2312" w:hint="eastAsia"/>
          <w:sz w:val="28"/>
          <w:szCs w:val="28"/>
        </w:rPr>
        <w:t>吉林省室内环境净化行业协会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19.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长春市二道区企业家联合会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20.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长春市二道区个体劳动者私营企业协会</w:t>
      </w:r>
    </w:p>
    <w:p w:rsidR="00C525C1" w:rsidRDefault="00C525C1" w:rsidP="00C525C1">
      <w:pPr>
        <w:rPr>
          <w:rFonts w:ascii="宋体" w:cs="仿宋_GB2312"/>
          <w:b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志愿服务和公益慈善组织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21.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长春市志愿服务联合会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22.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长春市社会工作者协会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23.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长春市青年志愿服务联合会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24.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长春市青年联合会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25.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长春市二道区慈善会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26.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长春市双阳区慈善会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27.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长春市九台区慈善会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28.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长春德惠市慈善会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29.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长春心语志愿者协会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30.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长春市晨星志愿者协会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31.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长春市南关区桃园社区七彩志愿者协会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32.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长春市南关区长通街道龙兴社区正翌健身志愿者协会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33.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长春市宽城区社区汇助老爱心志愿者协会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34.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长春市宽城区长山花园社区居民事务志愿服务站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35.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长春市宽城区东广街道黄河路北社区敬老志愿者服务队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36.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长春市二道区一米阳光志愿者协会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37.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长春双阳区志愿者协会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lastRenderedPageBreak/>
        <w:t>38.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长春市九台区道德传承志愿者协会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39.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长春新区蒲公英志愿者协会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40.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长春净月高新区永兴街道聚业社区志愿服务队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41.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长春德惠市聚仁志愿者协会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42.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长春德惠市让爱绽放志愿者协会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43.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长春德惠市仁爱志愿者协会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44.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长春德惠市网络志愿者协会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45.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长春市市场监管局绿园分局学雷锋志愿服务队</w:t>
      </w:r>
    </w:p>
    <w:p w:rsidR="00C525C1" w:rsidRDefault="00C525C1" w:rsidP="00C525C1">
      <w:pPr>
        <w:rPr>
          <w:rFonts w:ascii="宋体" w:cs="仿宋_GB2312"/>
          <w:b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民办非企业单位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46.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长春恒康中医医院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47.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长春市益创汇社会工作服务中心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48.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长春市广益社会组织发展中心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49.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长春市冠业社会组织发展中心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50.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长春市益启社会组织发展中心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51.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长春市国枫社会工作服务中心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52.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长春市亚兰社会工作服务中心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53.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长春市同盛社会工作服务中心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54.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长春市沁园社会工作服务中心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55.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长春市佐邻佑舍居家养老服务中心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56.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长春市金秋居家养老服务中心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57.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长春市和谐居家养老服务中心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58.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长春市道和天下教育培训学校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lastRenderedPageBreak/>
        <w:t>59.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长春市五环体育舞蹈中等职业学校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60.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长春市翰林起点教育培训学校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61.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长春英杰职业培训学校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62.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长春和成职业培训学校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63.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长春蓝梦美容美发学校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64.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长春市朝阳区文学艺术界联合会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65.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长春市南关区明道社会工作服务中心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66.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长春市南关区益路社会工作服务中心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67.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长春市南关区曙光街道电力社区社会工作服务中心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68.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长春市南关区长大社会工作服务中心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69.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长春市南关区筑梦社会工作服务中心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70.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长春市南关区泽润家缘社会工作服务中心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71.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长春市南关区兰兴社会工作服务中心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72.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长春市南关区爱晚亭居家养老服务站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73.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长春市宽城区东广街道德益诚社会工作站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74.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长春市宽城区西道口社区服务中心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75.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长春市宽城区兴业街道宏波社区公共事务服务中心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76.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长春市宽城区首山路社区公共事务服务中心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77.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长春市二道区筑梦园残疾人综合服务中心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78.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长春市绿园区社会组织服务中心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79.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长春市绿园区正阳街道丰和社区协同治理服务中心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80.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长春市绿园区景阳社区乒乓球俱乐部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lastRenderedPageBreak/>
        <w:t>81.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长春市绿园区睿哲思心理培训学校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82.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长春市九台区善满家园智障人康复托养中心</w:t>
      </w:r>
    </w:p>
    <w:p w:rsidR="00C525C1" w:rsidRDefault="00C525C1" w:rsidP="00C525C1">
      <w:pPr>
        <w:rPr>
          <w:rFonts w:ascii="宋体" w:cs="仿宋_GB2312"/>
          <w:b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爱心企业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83.</w:t>
      </w:r>
      <w:r>
        <w:rPr>
          <w:rFonts w:ascii="仿宋_GB2312" w:eastAsia="仿宋_GB2312" w:hAnsi="仿宋_GB2312" w:cs="仿宋_GB2312" w:hint="eastAsia"/>
          <w:sz w:val="28"/>
          <w:szCs w:val="28"/>
        </w:rPr>
        <w:t>吉林九台农村商业银行股份有限公司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84.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长春市门氏商贸有限公司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85.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长春净月潭建设投资集团有限公司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86.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长春旭阳工业（集团）股份有限公司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87.</w:t>
      </w:r>
      <w:r>
        <w:rPr>
          <w:rFonts w:ascii="仿宋_GB2312" w:eastAsia="仿宋_GB2312" w:hAnsi="仿宋_GB2312" w:cs="仿宋_GB2312" w:hint="eastAsia"/>
          <w:sz w:val="28"/>
          <w:szCs w:val="28"/>
        </w:rPr>
        <w:t>吉林省瀚汇高科有限责任公司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88.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长春市南关市政建设股份有限公司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89.</w:t>
      </w:r>
      <w:r>
        <w:rPr>
          <w:rFonts w:ascii="仿宋_GB2312" w:eastAsia="仿宋_GB2312" w:hAnsi="仿宋_GB2312" w:cs="仿宋_GB2312" w:hint="eastAsia"/>
          <w:sz w:val="28"/>
          <w:szCs w:val="28"/>
        </w:rPr>
        <w:t>东北中小企业信用再担保股份有限公司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90.</w:t>
      </w:r>
      <w:r>
        <w:rPr>
          <w:rFonts w:ascii="仿宋_GB2312" w:eastAsia="仿宋_GB2312" w:hAnsi="仿宋_GB2312" w:cs="仿宋_GB2312" w:hint="eastAsia"/>
          <w:sz w:val="28"/>
          <w:szCs w:val="28"/>
        </w:rPr>
        <w:t>诺尔曼健康管理中心（长春）有限公司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91.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长春南关区致中堂中医门诊部有限责任公司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92.</w:t>
      </w:r>
      <w:r>
        <w:rPr>
          <w:rFonts w:ascii="仿宋_GB2312" w:eastAsia="仿宋_GB2312" w:hAnsi="仿宋_GB2312" w:cs="仿宋_GB2312" w:hint="eastAsia"/>
          <w:sz w:val="28"/>
          <w:szCs w:val="28"/>
        </w:rPr>
        <w:t>吉林衡丰律师事务所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93.</w:t>
      </w:r>
      <w:r>
        <w:rPr>
          <w:rFonts w:ascii="仿宋_GB2312" w:eastAsia="仿宋_GB2312" w:hAnsi="仿宋_GB2312" w:cs="仿宋_GB2312" w:hint="eastAsia"/>
          <w:sz w:val="28"/>
          <w:szCs w:val="28"/>
        </w:rPr>
        <w:t>广泽乳业有限公司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94.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长春隆达铝业有限公司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95.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长春市雕刻者健身服务有限公司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96.</w:t>
      </w:r>
      <w:r>
        <w:rPr>
          <w:rFonts w:ascii="仿宋_GB2312" w:eastAsia="仿宋_GB2312" w:hAnsi="仿宋_GB2312" w:cs="仿宋_GB2312" w:hint="eastAsia"/>
          <w:sz w:val="28"/>
          <w:szCs w:val="28"/>
        </w:rPr>
        <w:t>吉林奥来德光电材料股份有限公司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97.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长春市正阳装饰装潢材料有限责任公司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98.</w:t>
      </w:r>
      <w:r>
        <w:rPr>
          <w:rFonts w:ascii="仿宋_GB2312" w:eastAsia="仿宋_GB2312" w:hAnsi="仿宋_GB2312" w:cs="仿宋_GB2312" w:hint="eastAsia"/>
          <w:sz w:val="28"/>
          <w:szCs w:val="28"/>
        </w:rPr>
        <w:t>佐丹力健康产业集团（吉林）有限公司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99.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长春鸿鑫药业科技有限公司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100.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长春天然气集团有限公司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101.</w:t>
      </w:r>
      <w:r>
        <w:rPr>
          <w:rFonts w:ascii="仿宋_GB2312" w:eastAsia="仿宋_GB2312" w:hAnsi="仿宋_GB2312" w:cs="仿宋_GB2312" w:hint="eastAsia"/>
          <w:sz w:val="28"/>
          <w:szCs w:val="28"/>
        </w:rPr>
        <w:t>鼎庆经贸有限责任公司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lastRenderedPageBreak/>
        <w:t>102.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长春华奥集团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103.</w:t>
      </w:r>
      <w:r>
        <w:rPr>
          <w:rFonts w:ascii="仿宋_GB2312" w:eastAsia="仿宋_GB2312" w:hAnsi="仿宋_GB2312" w:cs="仿宋_GB2312" w:hint="eastAsia"/>
          <w:sz w:val="28"/>
          <w:szCs w:val="28"/>
        </w:rPr>
        <w:t>吉林畦源集团有限公司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104.</w:t>
      </w:r>
      <w:r>
        <w:rPr>
          <w:rFonts w:ascii="仿宋_GB2312" w:eastAsia="仿宋_GB2312" w:hAnsi="仿宋_GB2312" w:cs="仿宋_GB2312" w:hint="eastAsia"/>
          <w:sz w:val="28"/>
          <w:szCs w:val="28"/>
        </w:rPr>
        <w:t>吉林省东方制药有限公司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105.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长春汽车经济技术开发区环卫保洁有限公司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106.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长春市东发合商贸有限公司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107.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长春万通实业有限责任公司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108.</w:t>
      </w:r>
      <w:r>
        <w:rPr>
          <w:rFonts w:ascii="仿宋_GB2312" w:eastAsia="仿宋_GB2312" w:hAnsi="仿宋_GB2312" w:cs="仿宋_GB2312" w:hint="eastAsia"/>
          <w:sz w:val="28"/>
          <w:szCs w:val="28"/>
        </w:rPr>
        <w:t>吉林省尚医堂中医集团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109.</w:t>
      </w:r>
      <w:r>
        <w:rPr>
          <w:rFonts w:ascii="仿宋_GB2312" w:eastAsia="仿宋_GB2312" w:hAnsi="仿宋_GB2312" w:cs="仿宋_GB2312" w:hint="eastAsia"/>
          <w:sz w:val="28"/>
          <w:szCs w:val="28"/>
        </w:rPr>
        <w:t>吉林省良品柏宏房地产开发有限公司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110.</w:t>
      </w:r>
      <w:r>
        <w:rPr>
          <w:rFonts w:ascii="仿宋_GB2312" w:eastAsia="仿宋_GB2312" w:hAnsi="仿宋_GB2312" w:cs="仿宋_GB2312" w:hint="eastAsia"/>
          <w:sz w:val="28"/>
          <w:szCs w:val="28"/>
        </w:rPr>
        <w:t>吉林诚信工程建设咨询有限公司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111.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长春市城乡规划设计研究院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112.</w:t>
      </w:r>
      <w:r>
        <w:rPr>
          <w:rFonts w:ascii="仿宋_GB2312" w:eastAsia="仿宋_GB2312" w:hAnsi="仿宋_GB2312" w:cs="仿宋_GB2312" w:hint="eastAsia"/>
          <w:sz w:val="28"/>
          <w:szCs w:val="28"/>
        </w:rPr>
        <w:t>吉林省阿里云生态科技运营有限公司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113.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长春九龙源社会公墓服务中心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114.</w:t>
      </w:r>
      <w:r>
        <w:rPr>
          <w:rFonts w:ascii="仿宋_GB2312" w:eastAsia="仿宋_GB2312" w:hAnsi="仿宋_GB2312" w:cs="仿宋_GB2312" w:hint="eastAsia"/>
          <w:sz w:val="28"/>
          <w:szCs w:val="28"/>
        </w:rPr>
        <w:t>吉林省中人会展有限公司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115.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长春市日之风建筑材料有限公司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116.</w:t>
      </w:r>
      <w:r>
        <w:rPr>
          <w:rFonts w:ascii="仿宋_GB2312" w:eastAsia="仿宋_GB2312" w:hAnsi="仿宋_GB2312" w:cs="仿宋_GB2312" w:hint="eastAsia"/>
          <w:sz w:val="28"/>
          <w:szCs w:val="28"/>
        </w:rPr>
        <w:t>吉林正基律师事务所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117.</w:t>
      </w:r>
      <w:r>
        <w:rPr>
          <w:rFonts w:ascii="仿宋_GB2312" w:eastAsia="仿宋_GB2312" w:hAnsi="仿宋_GB2312" w:cs="仿宋_GB2312" w:hint="eastAsia"/>
          <w:sz w:val="28"/>
          <w:szCs w:val="28"/>
        </w:rPr>
        <w:t>吉林创融律师事务所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118.</w:t>
      </w:r>
      <w:r>
        <w:rPr>
          <w:rFonts w:ascii="仿宋_GB2312" w:eastAsia="仿宋_GB2312" w:hAnsi="仿宋_GB2312" w:cs="仿宋_GB2312" w:hint="eastAsia"/>
          <w:sz w:val="28"/>
          <w:szCs w:val="28"/>
        </w:rPr>
        <w:t>麦琪商贸有限公司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119.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长春市星魅朗新材料有限公司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120.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长春亚泰足球俱乐部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121.</w:t>
      </w:r>
      <w:r>
        <w:rPr>
          <w:rFonts w:ascii="仿宋_GB2312" w:eastAsia="仿宋_GB2312" w:hAnsi="仿宋_GB2312" w:cs="仿宋_GB2312" w:hint="eastAsia"/>
          <w:sz w:val="28"/>
          <w:szCs w:val="28"/>
        </w:rPr>
        <w:t>吉林省历奇青少年成长俱乐部</w:t>
      </w:r>
    </w:p>
    <w:p w:rsidR="00C525C1" w:rsidRDefault="00C525C1" w:rsidP="00C525C1">
      <w:pPr>
        <w:rPr>
          <w:rFonts w:ascii="宋体" w:cs="仿宋_GB2312"/>
          <w:b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爱心人士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122.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于月梅</w:t>
      </w:r>
    </w:p>
    <w:p w:rsidR="00C525C1" w:rsidRPr="002A7E60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lastRenderedPageBreak/>
        <w:t>123</w:t>
      </w:r>
      <w:r w:rsidRPr="002A7E60">
        <w:rPr>
          <w:rFonts w:ascii="仿宋_GB2312" w:eastAsia="仿宋_GB2312" w:hAnsi="仿宋_GB2312" w:cs="仿宋_GB2312"/>
          <w:sz w:val="28"/>
          <w:szCs w:val="28"/>
        </w:rPr>
        <w:t>.</w:t>
      </w:r>
      <w:r w:rsidRPr="002A7E60">
        <w:rPr>
          <w:rFonts w:ascii="仿宋_GB2312" w:eastAsia="仿宋_GB2312" w:hAnsi="仿宋_GB2312" w:cs="仿宋_GB2312" w:hint="eastAsia"/>
          <w:sz w:val="28"/>
          <w:szCs w:val="28"/>
        </w:rPr>
        <w:t>马庆祥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124.</w:t>
      </w:r>
      <w:r>
        <w:rPr>
          <w:rFonts w:ascii="仿宋_GB2312" w:eastAsia="仿宋_GB2312" w:hAnsi="仿宋_GB2312" w:cs="仿宋_GB2312" w:hint="eastAsia"/>
          <w:sz w:val="28"/>
          <w:szCs w:val="28"/>
        </w:rPr>
        <w:t>王天宏、李孟宣、冯敬淇、桂一凡、王子桐、王子日、王姝予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125.</w:t>
      </w:r>
      <w:r>
        <w:rPr>
          <w:rFonts w:ascii="仿宋_GB2312" w:eastAsia="仿宋_GB2312" w:hAnsi="仿宋_GB2312" w:cs="仿宋_GB2312" w:hint="eastAsia"/>
          <w:sz w:val="28"/>
          <w:szCs w:val="28"/>
        </w:rPr>
        <w:t>王宁、崔皓夫妇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126.</w:t>
      </w:r>
      <w:r>
        <w:rPr>
          <w:rFonts w:ascii="仿宋_GB2312" w:eastAsia="仿宋_GB2312" w:hAnsi="仿宋_GB2312" w:cs="仿宋_GB2312" w:hint="eastAsia"/>
          <w:sz w:val="28"/>
          <w:szCs w:val="28"/>
        </w:rPr>
        <w:t>王吉利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127.</w:t>
      </w:r>
      <w:r>
        <w:rPr>
          <w:rFonts w:ascii="仿宋_GB2312" w:eastAsia="仿宋_GB2312" w:hAnsi="仿宋_GB2312" w:cs="仿宋_GB2312" w:hint="eastAsia"/>
          <w:sz w:val="28"/>
          <w:szCs w:val="28"/>
        </w:rPr>
        <w:t>申顺子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128.</w:t>
      </w:r>
      <w:r>
        <w:rPr>
          <w:rFonts w:ascii="仿宋_GB2312" w:eastAsia="仿宋_GB2312" w:hAnsi="仿宋_GB2312" w:cs="仿宋_GB2312" w:hint="eastAsia"/>
          <w:sz w:val="28"/>
          <w:szCs w:val="28"/>
        </w:rPr>
        <w:t>卢继民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129.</w:t>
      </w:r>
      <w:r>
        <w:rPr>
          <w:rFonts w:ascii="仿宋_GB2312" w:eastAsia="仿宋_GB2312" w:hAnsi="仿宋_GB2312" w:cs="仿宋_GB2312" w:hint="eastAsia"/>
          <w:sz w:val="28"/>
          <w:szCs w:val="28"/>
        </w:rPr>
        <w:t>许长林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130.</w:t>
      </w:r>
      <w:r>
        <w:rPr>
          <w:rFonts w:ascii="仿宋_GB2312" w:eastAsia="仿宋_GB2312" w:hAnsi="仿宋_GB2312" w:cs="仿宋_GB2312" w:hint="eastAsia"/>
          <w:sz w:val="28"/>
          <w:szCs w:val="28"/>
        </w:rPr>
        <w:t>刘荣霖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131.</w:t>
      </w:r>
      <w:r>
        <w:rPr>
          <w:rFonts w:ascii="仿宋_GB2312" w:eastAsia="仿宋_GB2312" w:hAnsi="仿宋_GB2312" w:cs="仿宋_GB2312" w:hint="eastAsia"/>
          <w:sz w:val="28"/>
          <w:szCs w:val="28"/>
        </w:rPr>
        <w:t>李帅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13</w:t>
      </w:r>
      <w:r w:rsidRPr="002A7E60">
        <w:rPr>
          <w:rFonts w:ascii="仿宋_GB2312" w:eastAsia="仿宋_GB2312" w:hAnsi="仿宋_GB2312" w:cs="仿宋_GB2312"/>
          <w:sz w:val="28"/>
          <w:szCs w:val="28"/>
        </w:rPr>
        <w:t>2.</w:t>
      </w:r>
      <w:r w:rsidRPr="002A7E60">
        <w:rPr>
          <w:rFonts w:ascii="仿宋_GB2312" w:eastAsia="仿宋_GB2312" w:hAnsi="仿宋_GB2312" w:cs="仿宋_GB2312" w:hint="eastAsia"/>
          <w:sz w:val="28"/>
          <w:szCs w:val="28"/>
        </w:rPr>
        <w:t>陈立新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133.</w:t>
      </w:r>
      <w:r>
        <w:rPr>
          <w:rFonts w:ascii="仿宋_GB2312" w:eastAsia="仿宋_GB2312" w:hAnsi="仿宋_GB2312" w:cs="仿宋_GB2312" w:hint="eastAsia"/>
          <w:sz w:val="28"/>
          <w:szCs w:val="28"/>
        </w:rPr>
        <w:t>姜顺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134.</w:t>
      </w:r>
      <w:r>
        <w:rPr>
          <w:rFonts w:ascii="仿宋_GB2312" w:eastAsia="仿宋_GB2312" w:hAnsi="仿宋_GB2312" w:cs="仿宋_GB2312" w:hint="eastAsia"/>
          <w:sz w:val="28"/>
          <w:szCs w:val="28"/>
        </w:rPr>
        <w:t>唐庆英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135.</w:t>
      </w:r>
      <w:r w:rsidRPr="00202AC3">
        <w:rPr>
          <w:rFonts w:ascii="仿宋_GB2312" w:eastAsia="仿宋_GB2312" w:hAnsi="仿宋_GB2312" w:cs="仿宋_GB2312" w:hint="eastAsia"/>
          <w:sz w:val="28"/>
          <w:szCs w:val="28"/>
        </w:rPr>
        <w:t>桑洪申、李洪侠夫妇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136.</w:t>
      </w:r>
      <w:r>
        <w:rPr>
          <w:rFonts w:ascii="仿宋_GB2312" w:eastAsia="仿宋_GB2312" w:hAnsi="仿宋_GB2312" w:cs="仿宋_GB2312" w:hint="eastAsia"/>
          <w:sz w:val="28"/>
          <w:szCs w:val="28"/>
        </w:rPr>
        <w:t>富豪花园业主及物业工作人员</w:t>
      </w:r>
    </w:p>
    <w:p w:rsidR="00C525C1" w:rsidRDefault="00C525C1" w:rsidP="00C525C1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137.</w:t>
      </w:r>
      <w:r>
        <w:rPr>
          <w:rFonts w:ascii="仿宋_GB2312" w:eastAsia="仿宋_GB2312" w:hAnsi="仿宋_GB2312" w:cs="仿宋_GB2312" w:hint="eastAsia"/>
          <w:sz w:val="28"/>
          <w:szCs w:val="28"/>
        </w:rPr>
        <w:t>长春市委培生爱心团队</w:t>
      </w:r>
    </w:p>
    <w:p w:rsidR="00C525C1" w:rsidRDefault="00C525C1" w:rsidP="00C525C1">
      <w:pPr>
        <w:rPr>
          <w:rStyle w:val="a5"/>
          <w:rFonts w:ascii="宋体" w:cs="宋体"/>
          <w:bCs/>
          <w:color w:val="191919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138.初心（通过网络平台向长春市慈善会捐款的爱心人士）</w:t>
      </w:r>
    </w:p>
    <w:p w:rsidR="000E1EBF" w:rsidRPr="00C525C1" w:rsidRDefault="000E1EBF"/>
    <w:sectPr w:rsidR="000E1EBF" w:rsidRPr="00C525C1" w:rsidSect="007809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CDF" w:rsidRDefault="00A62CDF" w:rsidP="00C525C1">
      <w:r>
        <w:separator/>
      </w:r>
    </w:p>
  </w:endnote>
  <w:endnote w:type="continuationSeparator" w:id="1">
    <w:p w:rsidR="00A62CDF" w:rsidRDefault="00A62CDF" w:rsidP="00C52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CDF" w:rsidRDefault="00A62CDF" w:rsidP="00C525C1">
      <w:r>
        <w:separator/>
      </w:r>
    </w:p>
  </w:footnote>
  <w:footnote w:type="continuationSeparator" w:id="1">
    <w:p w:rsidR="00A62CDF" w:rsidRDefault="00A62CDF" w:rsidP="00C525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5C1"/>
    <w:rsid w:val="000E1EBF"/>
    <w:rsid w:val="007809FF"/>
    <w:rsid w:val="00A62CDF"/>
    <w:rsid w:val="00AF3808"/>
    <w:rsid w:val="00C5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C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2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25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25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25C1"/>
    <w:rPr>
      <w:sz w:val="18"/>
      <w:szCs w:val="18"/>
    </w:rPr>
  </w:style>
  <w:style w:type="character" w:styleId="a5">
    <w:name w:val="Strong"/>
    <w:basedOn w:val="a0"/>
    <w:uiPriority w:val="99"/>
    <w:qFormat/>
    <w:rsid w:val="00C525C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354</Words>
  <Characters>2018</Characters>
  <Application>Microsoft Office Word</Application>
  <DocSecurity>0</DocSecurity>
  <Lines>16</Lines>
  <Paragraphs>4</Paragraphs>
  <ScaleCrop>false</ScaleCrop>
  <Company>中国微软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3</cp:revision>
  <dcterms:created xsi:type="dcterms:W3CDTF">2020-05-28T05:22:00Z</dcterms:created>
  <dcterms:modified xsi:type="dcterms:W3CDTF">2020-05-28T05:23:00Z</dcterms:modified>
</cp:coreProperties>
</file>