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rPr>
          <w:rFonts w:hint="default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长春市敬老助浴项目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服务机构承诺书</w:t>
      </w:r>
    </w:p>
    <w:p>
      <w:pPr>
        <w:pStyle w:val="5"/>
        <w:numPr>
          <w:ilvl w:val="0"/>
          <w:numId w:val="0"/>
        </w:numPr>
        <w:rPr>
          <w:rFonts w:hint="default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一、我单位自愿参加长春市敬老助浴项目遴选，承诺提供的申报资料真实有效；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二、我单位承诺，严守职业道德，在项目实施过程中，按照《长春市敬老助浴服务规范》的相关要求开展服务，切实保护老年人隐私，不弄虚作假，自愿接受相关部门对项目实施过程的监督管理；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三、我单位承诺，不以任何政府部门的名义强行为助浴服务对象提供服务；有违反相关管理办法及其他有关法律、法规规定的，自愿接受管理部门检查和处理;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四、我单位承诺，在服务过程中发生机构服务人员操作不规范，导致服务对象出现意外情况，由本机构承担全部法律责任，并向服务对象作出相应赔偿。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本承诺书将成为合同不可分割的部分，与协议具有同等法律效力。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spacing w:line="52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 法定代表人： （签字）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                  （盖章）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GZjY2NkYjdlMTc2Y2ExYTM5YzI2YjdjYTU5YTEifQ=="/>
  </w:docVars>
  <w:rsids>
    <w:rsidRoot w:val="7079228A"/>
    <w:rsid w:val="400F0EC8"/>
    <w:rsid w:val="4E594A0B"/>
    <w:rsid w:val="7079228A"/>
    <w:rsid w:val="7FFFF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5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405</Characters>
  <Lines>0</Lines>
  <Paragraphs>0</Paragraphs>
  <TotalTime>6</TotalTime>
  <ScaleCrop>false</ScaleCrop>
  <LinksUpToDate>false</LinksUpToDate>
  <CharactersWithSpaces>476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2024-07-31T15:45:00Z</dcterms:created>
  <dc:creator>Administrator</dc:creator>
  <cp:lastModifiedBy>巍巍一笑</cp:lastModifiedBy>
  <dcterms:modified xsi:type="dcterms:W3CDTF">2025-03-11T01:17:38Z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6E35D2ED583F4D88A50558985B57FF69_11</vt:lpwstr>
  </property>
</Properties>
</file>