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64" w:type="dxa"/>
        <w:tblInd w:w="-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00"/>
        <w:gridCol w:w="1984"/>
        <w:gridCol w:w="1166"/>
        <w:gridCol w:w="1150"/>
        <w:gridCol w:w="1061"/>
        <w:gridCol w:w="703"/>
        <w:gridCol w:w="456"/>
        <w:gridCol w:w="2366"/>
        <w:gridCol w:w="1331"/>
        <w:gridCol w:w="2371"/>
        <w:gridCol w:w="843"/>
      </w:tblGrid>
      <w:tr w14:paraId="0571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 w14:paraId="05C6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河南省希望工程办公室2025年公开招聘联考岗位信息表</w:t>
            </w:r>
          </w:p>
        </w:tc>
      </w:tr>
      <w:tr w14:paraId="1705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经费供给形式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专业（学科）及专业代码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00D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7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共青团河南省委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河南省希望工程办公室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管理岗9级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1801000201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本科：中国语言文学类（0501），新闻传播学类（0503）；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研究生：中国语言文学（0501），新闻传播学（0503），新闻与传播（0552）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普通高等教育本科及以上毕业生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1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1.1990年1月1日及以后出生；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3.两年以上相关工作经历，能够熟练使用办公软件。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B86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B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4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河南省希望工程办公室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管理岗9级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1801000202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马克思主义理论类（0305）、社会学类（0303）、教育学类（0401）、人工智能（080717T）、智能科学与技术（080907T）、数据科学与大数据技术（080910T）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普通高等学校本科毕业生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A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1.1995年1月1日及以后出生；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3.两年以上相关工作经历。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AE3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7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5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河南省希望工程办公室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管理岗位9级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1801000203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6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本科：会计学（120203K）、财务管理（120204）、审计学（120207）；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研究生：会计（1253）、审计（1257）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普通高等教育本科及以上毕业生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2.中共党员；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3.两年以上财务管理相关工作经历。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B80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8A6E1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4"/>
          <w:szCs w:val="34"/>
          <w:shd w:val="clear" w:fill="FFFFFF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2350B"/>
    <w:rsid w:val="1C373434"/>
    <w:rsid w:val="1F6A7F47"/>
    <w:rsid w:val="297D16EE"/>
    <w:rsid w:val="2DEC6E42"/>
    <w:rsid w:val="33497A25"/>
    <w:rsid w:val="3715740A"/>
    <w:rsid w:val="3EE12A6E"/>
    <w:rsid w:val="56247983"/>
    <w:rsid w:val="59D61682"/>
    <w:rsid w:val="745368A0"/>
    <w:rsid w:val="7F61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792</Characters>
  <Lines>0</Lines>
  <Paragraphs>0</Paragraphs>
  <TotalTime>7</TotalTime>
  <ScaleCrop>false</ScaleCrop>
  <LinksUpToDate>false</LinksUpToDate>
  <CharactersWithSpaces>796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2025-04-08T06:50:00Z</dcterms:created>
  <dc:creator>Administrator</dc:creator>
  <cp:lastModifiedBy>YYuan</cp:lastModifiedBy>
  <dcterms:modified xsi:type="dcterms:W3CDTF">2025-04-09T07:51:07Z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eyJoZGlkIjoiMzZmZjM5NzYwMzQ3ZmYxMGMyYTFmN2ZiZmE4YjQ5ODkiLCJ1c2VySWQiOiI1MzYxMTg0MDEifQ==</vt:lpwstr>
  </property>
  <property fmtid="{D5CDD505-2E9C-101B-9397-08002B2CF9AE}" pid="4" name="ICV">
    <vt:lpwstr>F3EDCDE33B344D36BF8E6CDD96EEF4EE_13</vt:lpwstr>
  </property>
</Properties>
</file>